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7E" w:rsidRPr="00172576" w:rsidRDefault="009E377E" w:rsidP="009E3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A48A6">
        <w:rPr>
          <w:rFonts w:ascii="Times New Roman" w:hAnsi="Times New Roman"/>
          <w:b/>
          <w:sz w:val="24"/>
          <w:szCs w:val="24"/>
        </w:rPr>
        <w:t>8</w:t>
      </w:r>
      <w:r w:rsidRPr="00172576">
        <w:rPr>
          <w:rFonts w:ascii="Times New Roman" w:hAnsi="Times New Roman"/>
          <w:b/>
          <w:sz w:val="24"/>
          <w:szCs w:val="24"/>
        </w:rPr>
        <w:t>-201</w:t>
      </w:r>
      <w:r w:rsidR="003A48A6">
        <w:rPr>
          <w:rFonts w:ascii="Times New Roman" w:hAnsi="Times New Roman"/>
          <w:b/>
          <w:sz w:val="24"/>
          <w:szCs w:val="24"/>
        </w:rPr>
        <w:t>9</w:t>
      </w:r>
      <w:r w:rsidRPr="00172576">
        <w:rPr>
          <w:rFonts w:ascii="Times New Roman" w:hAnsi="Times New Roman"/>
          <w:b/>
          <w:sz w:val="24"/>
          <w:szCs w:val="24"/>
        </w:rPr>
        <w:t xml:space="preserve"> ACTION PLAN</w:t>
      </w:r>
    </w:p>
    <w:p w:rsidR="009E377E" w:rsidRPr="00172576" w:rsidRDefault="009E377E" w:rsidP="009E377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2576">
        <w:rPr>
          <w:rFonts w:ascii="Times New Roman" w:hAnsi="Times New Roman"/>
          <w:b/>
          <w:sz w:val="24"/>
          <w:szCs w:val="24"/>
        </w:rPr>
        <w:t xml:space="preserve">Committee:  </w:t>
      </w:r>
      <w:r w:rsidRPr="00172576">
        <w:rPr>
          <w:rFonts w:ascii="Times New Roman" w:hAnsi="Times New Roman"/>
          <w:b/>
          <w:sz w:val="24"/>
          <w:szCs w:val="24"/>
          <w:u w:val="single"/>
        </w:rPr>
        <w:t>Professional Development</w:t>
      </w:r>
    </w:p>
    <w:p w:rsidR="009E377E" w:rsidRPr="00172576" w:rsidRDefault="009E377E" w:rsidP="009E3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2576">
        <w:rPr>
          <w:rFonts w:ascii="Times New Roman" w:hAnsi="Times New Roman"/>
          <w:b/>
          <w:sz w:val="24"/>
          <w:szCs w:val="24"/>
        </w:rPr>
        <w:t xml:space="preserve">Subcommittee:  </w:t>
      </w:r>
      <w:r w:rsidRPr="00172576">
        <w:rPr>
          <w:rFonts w:ascii="Times New Roman" w:hAnsi="Times New Roman"/>
          <w:b/>
          <w:sz w:val="24"/>
          <w:szCs w:val="24"/>
          <w:u w:val="single"/>
        </w:rPr>
        <w:t>Program Development</w:t>
      </w:r>
    </w:p>
    <w:p w:rsidR="009E377E" w:rsidRPr="00172576" w:rsidRDefault="009E377E" w:rsidP="009E37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377E" w:rsidRPr="003A48A6" w:rsidRDefault="009E377E" w:rsidP="009E377E">
      <w:pPr>
        <w:spacing w:after="0"/>
        <w:rPr>
          <w:rFonts w:ascii="Times New Roman" w:hAnsi="Times New Roman"/>
          <w:sz w:val="24"/>
          <w:szCs w:val="24"/>
        </w:rPr>
      </w:pPr>
      <w:r w:rsidRPr="00172576">
        <w:rPr>
          <w:rFonts w:ascii="Times New Roman" w:hAnsi="Times New Roman"/>
          <w:b/>
          <w:sz w:val="24"/>
          <w:szCs w:val="24"/>
        </w:rPr>
        <w:t xml:space="preserve">Subcommittee </w:t>
      </w:r>
      <w:r w:rsidR="00E85FF6">
        <w:rPr>
          <w:rFonts w:ascii="Times New Roman" w:hAnsi="Times New Roman"/>
          <w:b/>
          <w:sz w:val="24"/>
          <w:szCs w:val="24"/>
        </w:rPr>
        <w:t>co-</w:t>
      </w:r>
      <w:r w:rsidRPr="00172576">
        <w:rPr>
          <w:rFonts w:ascii="Times New Roman" w:hAnsi="Times New Roman"/>
          <w:b/>
          <w:sz w:val="24"/>
          <w:szCs w:val="24"/>
        </w:rPr>
        <w:t>Chair</w:t>
      </w:r>
      <w:r>
        <w:rPr>
          <w:rFonts w:ascii="Times New Roman" w:hAnsi="Times New Roman"/>
          <w:b/>
          <w:sz w:val="24"/>
          <w:szCs w:val="24"/>
        </w:rPr>
        <w:t xml:space="preserve"> for </w:t>
      </w:r>
      <w:r w:rsidRPr="00172576">
        <w:rPr>
          <w:rFonts w:ascii="Times New Roman" w:hAnsi="Times New Roman"/>
          <w:b/>
          <w:sz w:val="24"/>
          <w:szCs w:val="24"/>
        </w:rPr>
        <w:t>201</w:t>
      </w:r>
      <w:r w:rsidR="003A48A6">
        <w:rPr>
          <w:rFonts w:ascii="Times New Roman" w:hAnsi="Times New Roman"/>
          <w:b/>
          <w:sz w:val="24"/>
          <w:szCs w:val="24"/>
        </w:rPr>
        <w:t>8</w:t>
      </w:r>
      <w:r w:rsidRPr="00172576">
        <w:rPr>
          <w:rFonts w:ascii="Times New Roman" w:hAnsi="Times New Roman"/>
          <w:b/>
          <w:sz w:val="24"/>
          <w:szCs w:val="24"/>
        </w:rPr>
        <w:t xml:space="preserve">:  </w:t>
      </w:r>
      <w:r w:rsidR="00806EBA">
        <w:rPr>
          <w:rFonts w:ascii="Times New Roman" w:hAnsi="Times New Roman"/>
          <w:b/>
          <w:sz w:val="24"/>
          <w:szCs w:val="24"/>
        </w:rPr>
        <w:t xml:space="preserve">Marcia Parcell, </w:t>
      </w:r>
      <w:proofErr w:type="gramStart"/>
      <w:r w:rsidR="00806EBA">
        <w:rPr>
          <w:rFonts w:ascii="Times New Roman" w:hAnsi="Times New Roman"/>
          <w:b/>
          <w:sz w:val="24"/>
          <w:szCs w:val="24"/>
        </w:rPr>
        <w:t xml:space="preserve">Indiana  </w:t>
      </w:r>
      <w:proofErr w:type="gramEnd"/>
      <w:r w:rsidR="006A3CDD">
        <w:rPr>
          <w:rStyle w:val="Hyperlink"/>
          <w:rFonts w:ascii="Times New Roman" w:hAnsi="Times New Roman"/>
          <w:b/>
          <w:sz w:val="24"/>
          <w:szCs w:val="24"/>
        </w:rPr>
        <w:fldChar w:fldCharType="begin"/>
      </w:r>
      <w:r w:rsidR="006A3CDD">
        <w:rPr>
          <w:rStyle w:val="Hyperlink"/>
          <w:rFonts w:ascii="Times New Roman" w:hAnsi="Times New Roman"/>
          <w:b/>
          <w:sz w:val="24"/>
          <w:szCs w:val="24"/>
        </w:rPr>
        <w:instrText xml:space="preserve"> HYPERLINK "mailto:mparcell@purdue.edu" </w:instrText>
      </w:r>
      <w:r w:rsidR="006A3CDD">
        <w:rPr>
          <w:rStyle w:val="Hyperlink"/>
          <w:rFonts w:ascii="Times New Roman" w:hAnsi="Times New Roman"/>
          <w:b/>
          <w:sz w:val="24"/>
          <w:szCs w:val="24"/>
        </w:rPr>
        <w:fldChar w:fldCharType="separate"/>
      </w:r>
      <w:r w:rsidR="00806EBA" w:rsidRPr="0054703F">
        <w:rPr>
          <w:rStyle w:val="Hyperlink"/>
          <w:rFonts w:ascii="Times New Roman" w:hAnsi="Times New Roman"/>
          <w:b/>
          <w:sz w:val="24"/>
          <w:szCs w:val="24"/>
        </w:rPr>
        <w:t>mparcell@purdue.edu</w:t>
      </w:r>
      <w:r w:rsidR="006A3CDD">
        <w:rPr>
          <w:rStyle w:val="Hyperlink"/>
          <w:rFonts w:ascii="Times New Roman" w:hAnsi="Times New Roman"/>
          <w:b/>
          <w:sz w:val="24"/>
          <w:szCs w:val="24"/>
        </w:rPr>
        <w:fldChar w:fldCharType="end"/>
      </w:r>
      <w:r w:rsidR="00806EBA">
        <w:rPr>
          <w:rFonts w:ascii="Times New Roman" w:hAnsi="Times New Roman"/>
          <w:b/>
          <w:sz w:val="24"/>
          <w:szCs w:val="24"/>
        </w:rPr>
        <w:t xml:space="preserve"> </w:t>
      </w:r>
      <w:r w:rsidR="003A48A6">
        <w:rPr>
          <w:rFonts w:ascii="Times New Roman" w:hAnsi="Times New Roman"/>
          <w:sz w:val="24"/>
          <w:szCs w:val="24"/>
        </w:rPr>
        <w:t xml:space="preserve">and </w:t>
      </w:r>
      <w:r w:rsidR="003A48A6">
        <w:rPr>
          <w:rFonts w:ascii="Times New Roman" w:hAnsi="Times New Roman"/>
          <w:b/>
          <w:sz w:val="24"/>
          <w:szCs w:val="24"/>
        </w:rPr>
        <w:t xml:space="preserve">Candace </w:t>
      </w:r>
      <w:proofErr w:type="spellStart"/>
      <w:r w:rsidR="003A48A6">
        <w:rPr>
          <w:rFonts w:ascii="Times New Roman" w:hAnsi="Times New Roman"/>
          <w:b/>
          <w:sz w:val="24"/>
          <w:szCs w:val="24"/>
        </w:rPr>
        <w:t>Heer</w:t>
      </w:r>
      <w:proofErr w:type="spellEnd"/>
      <w:r w:rsidR="003A48A6">
        <w:rPr>
          <w:rFonts w:ascii="Times New Roman" w:hAnsi="Times New Roman"/>
          <w:b/>
          <w:sz w:val="24"/>
          <w:szCs w:val="24"/>
        </w:rPr>
        <w:t xml:space="preserve">, Ohio  </w:t>
      </w:r>
      <w:hyperlink r:id="rId5" w:history="1">
        <w:r w:rsidR="003A48A6" w:rsidRPr="0054703F">
          <w:rPr>
            <w:rStyle w:val="Hyperlink"/>
            <w:rFonts w:ascii="Times New Roman" w:hAnsi="Times New Roman"/>
            <w:b/>
            <w:sz w:val="24"/>
            <w:szCs w:val="24"/>
          </w:rPr>
          <w:t>heer.7@osu.edu</w:t>
        </w:r>
      </w:hyperlink>
    </w:p>
    <w:p w:rsidR="009E377E" w:rsidRDefault="00315E19" w:rsidP="009E377E">
      <w:pPr>
        <w:spacing w:after="0"/>
        <w:rPr>
          <w:rFonts w:ascii="Times New Roman" w:hAnsi="Times New Roman"/>
          <w:b/>
          <w:sz w:val="24"/>
          <w:szCs w:val="24"/>
        </w:rPr>
      </w:pPr>
      <w:r w:rsidRPr="00172576">
        <w:rPr>
          <w:rFonts w:ascii="Times New Roman" w:hAnsi="Times New Roman"/>
          <w:b/>
          <w:sz w:val="24"/>
          <w:szCs w:val="24"/>
        </w:rPr>
        <w:t xml:space="preserve">Subcommittee Chair-Elect:  </w:t>
      </w:r>
      <w:r w:rsidR="0013255B">
        <w:rPr>
          <w:rFonts w:ascii="Times New Roman" w:hAnsi="Times New Roman"/>
          <w:b/>
          <w:sz w:val="24"/>
          <w:szCs w:val="24"/>
        </w:rPr>
        <w:t xml:space="preserve">Christine </w:t>
      </w:r>
      <w:proofErr w:type="spellStart"/>
      <w:r w:rsidR="0013255B">
        <w:rPr>
          <w:rFonts w:ascii="Times New Roman" w:hAnsi="Times New Roman"/>
          <w:b/>
          <w:sz w:val="24"/>
          <w:szCs w:val="24"/>
        </w:rPr>
        <w:t>Kendle</w:t>
      </w:r>
      <w:proofErr w:type="spellEnd"/>
      <w:r w:rsidR="0013255B">
        <w:rPr>
          <w:rFonts w:ascii="Times New Roman" w:hAnsi="Times New Roman"/>
          <w:b/>
          <w:sz w:val="24"/>
          <w:szCs w:val="24"/>
        </w:rPr>
        <w:t xml:space="preserve">, Ohio </w:t>
      </w:r>
      <w:hyperlink r:id="rId6" w:history="1">
        <w:r w:rsidR="0013255B" w:rsidRPr="008D78D2">
          <w:rPr>
            <w:rStyle w:val="Hyperlink"/>
            <w:rFonts w:ascii="Times New Roman" w:hAnsi="Times New Roman"/>
            <w:b/>
            <w:sz w:val="24"/>
            <w:szCs w:val="24"/>
          </w:rPr>
          <w:t>kendle.4@osu.edu</w:t>
        </w:r>
      </w:hyperlink>
      <w:r w:rsidR="0013255B">
        <w:rPr>
          <w:rFonts w:ascii="Times New Roman" w:hAnsi="Times New Roman"/>
          <w:b/>
          <w:sz w:val="24"/>
          <w:szCs w:val="24"/>
        </w:rPr>
        <w:t xml:space="preserve"> </w:t>
      </w:r>
    </w:p>
    <w:p w:rsidR="00315E19" w:rsidRDefault="00315E19" w:rsidP="009E37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Subcommittee Apprentice:</w:t>
      </w:r>
    </w:p>
    <w:p w:rsidR="003A48A6" w:rsidRDefault="00315E19" w:rsidP="009E37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Subcommittee </w:t>
      </w:r>
      <w:proofErr w:type="gramStart"/>
      <w:r>
        <w:rPr>
          <w:rFonts w:ascii="Times New Roman" w:hAnsi="Times New Roman"/>
          <w:b/>
          <w:sz w:val="24"/>
          <w:szCs w:val="24"/>
        </w:rPr>
        <w:t>Past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Chair: </w:t>
      </w:r>
      <w:r w:rsidR="003A48A6">
        <w:rPr>
          <w:rFonts w:ascii="Times New Roman" w:hAnsi="Times New Roman"/>
          <w:b/>
          <w:sz w:val="24"/>
          <w:szCs w:val="24"/>
        </w:rPr>
        <w:t>Jami Dellifield</w:t>
      </w:r>
      <w:r>
        <w:rPr>
          <w:rFonts w:ascii="Times New Roman" w:hAnsi="Times New Roman"/>
          <w:b/>
          <w:sz w:val="24"/>
          <w:szCs w:val="24"/>
        </w:rPr>
        <w:t>, Ohio</w:t>
      </w:r>
      <w:r w:rsidRPr="0017257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3A48A6" w:rsidRPr="008D78D2">
          <w:rPr>
            <w:rStyle w:val="Hyperlink"/>
            <w:rFonts w:ascii="Times New Roman" w:hAnsi="Times New Roman"/>
            <w:b/>
            <w:sz w:val="24"/>
            <w:szCs w:val="24"/>
          </w:rPr>
          <w:t>Dellifield.2@osu.edu</w:t>
        </w:r>
      </w:hyperlink>
      <w:r w:rsidR="003A48A6">
        <w:rPr>
          <w:rFonts w:ascii="Times New Roman" w:hAnsi="Times New Roman"/>
          <w:b/>
          <w:sz w:val="24"/>
          <w:szCs w:val="24"/>
        </w:rPr>
        <w:t xml:space="preserve"> </w:t>
      </w:r>
    </w:p>
    <w:p w:rsidR="009E377E" w:rsidRPr="00CD3B26" w:rsidRDefault="003A48A6" w:rsidP="009E377E">
      <w:pPr>
        <w:spacing w:after="0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9E377E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EAF</w:t>
      </w:r>
      <w:r w:rsidR="009E377E" w:rsidRPr="00C807F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CS President:  </w:t>
      </w:r>
      <w:r w:rsidR="001325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Karen </w:t>
      </w:r>
      <w:proofErr w:type="spellStart"/>
      <w:r w:rsidR="001325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Munden</w:t>
      </w:r>
      <w:proofErr w:type="spellEnd"/>
      <w:r w:rsidR="001325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CD3B2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Virginia </w:t>
      </w:r>
      <w:hyperlink r:id="rId8" w:history="1">
        <w:r w:rsidR="002758A1" w:rsidRPr="005723D1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kmunden@vt.edu</w:t>
        </w:r>
      </w:hyperlink>
      <w:r w:rsidR="002758A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13255B" w:rsidRDefault="009E377E" w:rsidP="009E377E">
      <w:pPr>
        <w:spacing w:after="0"/>
        <w:rPr>
          <w:rFonts w:ascii="Times New Roman" w:hAnsi="Times New Roman"/>
          <w:b/>
          <w:sz w:val="24"/>
          <w:szCs w:val="24"/>
        </w:rPr>
      </w:pPr>
      <w:r w:rsidRPr="00172576">
        <w:rPr>
          <w:rFonts w:ascii="Times New Roman" w:hAnsi="Times New Roman"/>
          <w:b/>
          <w:sz w:val="24"/>
          <w:szCs w:val="24"/>
        </w:rPr>
        <w:t xml:space="preserve">Vice president for Professional Development: </w:t>
      </w:r>
      <w:r w:rsidR="00733209">
        <w:rPr>
          <w:rFonts w:ascii="Times New Roman" w:hAnsi="Times New Roman"/>
          <w:b/>
          <w:sz w:val="24"/>
          <w:szCs w:val="24"/>
        </w:rPr>
        <w:t xml:space="preserve"> </w:t>
      </w:r>
      <w:r w:rsidR="002758A1">
        <w:rPr>
          <w:rFonts w:ascii="Times New Roman" w:hAnsi="Times New Roman"/>
          <w:b/>
          <w:sz w:val="24"/>
          <w:szCs w:val="24"/>
        </w:rPr>
        <w:t xml:space="preserve">Jayne </w:t>
      </w:r>
      <w:proofErr w:type="spellStart"/>
      <w:r w:rsidR="002758A1">
        <w:rPr>
          <w:rFonts w:ascii="Times New Roman" w:hAnsi="Times New Roman"/>
          <w:b/>
          <w:sz w:val="24"/>
          <w:szCs w:val="24"/>
        </w:rPr>
        <w:t>McBurney</w:t>
      </w:r>
      <w:proofErr w:type="spellEnd"/>
      <w:r w:rsidR="002758A1">
        <w:rPr>
          <w:rFonts w:ascii="Times New Roman" w:hAnsi="Times New Roman"/>
          <w:b/>
          <w:sz w:val="24"/>
          <w:szCs w:val="24"/>
        </w:rPr>
        <w:t xml:space="preserve">, </w:t>
      </w:r>
      <w:r w:rsidR="006A3CDD">
        <w:rPr>
          <w:rFonts w:ascii="Times New Roman" w:hAnsi="Times New Roman"/>
          <w:b/>
          <w:sz w:val="24"/>
          <w:szCs w:val="24"/>
        </w:rPr>
        <w:t xml:space="preserve">North Carolina </w:t>
      </w:r>
      <w:hyperlink r:id="rId9" w:history="1">
        <w:r w:rsidR="006A3CDD" w:rsidRPr="00C06D18">
          <w:rPr>
            <w:rStyle w:val="Hyperlink"/>
            <w:rFonts w:ascii="Times New Roman" w:hAnsi="Times New Roman"/>
            <w:b/>
            <w:sz w:val="24"/>
            <w:szCs w:val="24"/>
          </w:rPr>
          <w:t>jayne_mcburney@ncsu.edu</w:t>
        </w:r>
      </w:hyperlink>
      <w:r w:rsidR="006A3CD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15E19" w:rsidRDefault="00315E19" w:rsidP="009E37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Committee members: </w:t>
      </w:r>
      <w:r w:rsidRPr="00E17A4A">
        <w:rPr>
          <w:rFonts w:ascii="Times New Roman" w:hAnsi="Times New Roman"/>
          <w:sz w:val="24"/>
          <w:szCs w:val="24"/>
        </w:rPr>
        <w:t>Ann</w:t>
      </w:r>
      <w:r w:rsidR="0013255B">
        <w:rPr>
          <w:rFonts w:ascii="Times New Roman" w:hAnsi="Times New Roman"/>
          <w:sz w:val="24"/>
          <w:szCs w:val="24"/>
        </w:rPr>
        <w:t xml:space="preserve">e Clarkson, Brenda </w:t>
      </w:r>
      <w:proofErr w:type="spellStart"/>
      <w:r w:rsidR="0013255B">
        <w:rPr>
          <w:rFonts w:ascii="Times New Roman" w:hAnsi="Times New Roman"/>
          <w:sz w:val="24"/>
          <w:szCs w:val="24"/>
        </w:rPr>
        <w:t>Cockerham</w:t>
      </w:r>
      <w:proofErr w:type="spellEnd"/>
      <w:r w:rsidR="0013255B">
        <w:rPr>
          <w:rFonts w:ascii="Times New Roman" w:hAnsi="Times New Roman"/>
          <w:sz w:val="24"/>
          <w:szCs w:val="24"/>
        </w:rPr>
        <w:t xml:space="preserve">, Pamela S. Pruett, Natasha Parks, Amy Mullins, Jay Christiansen, Rachel Stewart, Alison Berg, Joni Muchler, </w:t>
      </w:r>
      <w:r w:rsidR="00E17A4A" w:rsidRPr="00E17A4A">
        <w:rPr>
          <w:rFonts w:ascii="Times New Roman" w:hAnsi="Times New Roman"/>
          <w:sz w:val="24"/>
          <w:szCs w:val="24"/>
        </w:rPr>
        <w:t>Margaret Jenkins</w:t>
      </w:r>
      <w:r w:rsidR="0013255B">
        <w:rPr>
          <w:rFonts w:ascii="Times New Roman" w:hAnsi="Times New Roman"/>
          <w:sz w:val="24"/>
          <w:szCs w:val="24"/>
        </w:rPr>
        <w:t xml:space="preserve">, Daron Monnin, </w:t>
      </w:r>
      <w:proofErr w:type="spellStart"/>
      <w:r w:rsidR="0013255B">
        <w:rPr>
          <w:rFonts w:ascii="Times New Roman" w:hAnsi="Times New Roman"/>
          <w:sz w:val="24"/>
          <w:szCs w:val="24"/>
        </w:rPr>
        <w:t>Meilana</w:t>
      </w:r>
      <w:proofErr w:type="spellEnd"/>
      <w:r w:rsidR="0013255B">
        <w:rPr>
          <w:rFonts w:ascii="Times New Roman" w:hAnsi="Times New Roman"/>
          <w:sz w:val="24"/>
          <w:szCs w:val="24"/>
        </w:rPr>
        <w:t xml:space="preserve"> Charles, Jana Anderson, Johanna Ramirez, Jenny Rodriguez, and Pat Brinkman</w:t>
      </w:r>
    </w:p>
    <w:p w:rsidR="009E377E" w:rsidRPr="00733209" w:rsidRDefault="009E377E" w:rsidP="009E377E">
      <w:pPr>
        <w:spacing w:after="0"/>
        <w:rPr>
          <w:rFonts w:ascii="Times New Roman" w:hAnsi="Times New Roman"/>
          <w:sz w:val="16"/>
          <w:szCs w:val="16"/>
        </w:rPr>
      </w:pPr>
    </w:p>
    <w:p w:rsidR="009E377E" w:rsidRDefault="009E377E" w:rsidP="009E377E">
      <w:pPr>
        <w:rPr>
          <w:rFonts w:ascii="Times New Roman" w:hAnsi="Times New Roman"/>
          <w:sz w:val="24"/>
          <w:szCs w:val="24"/>
        </w:rPr>
      </w:pPr>
      <w:r w:rsidRPr="00172576">
        <w:rPr>
          <w:rFonts w:ascii="Times New Roman" w:hAnsi="Times New Roman"/>
          <w:b/>
          <w:sz w:val="24"/>
          <w:szCs w:val="24"/>
        </w:rPr>
        <w:t>Goal:</w:t>
      </w:r>
      <w:r w:rsidRPr="00172576">
        <w:rPr>
          <w:rFonts w:ascii="Times New Roman" w:hAnsi="Times New Roman"/>
          <w:sz w:val="24"/>
          <w:szCs w:val="24"/>
        </w:rPr>
        <w:t xml:space="preserve">  Provide innovative professional development opportunities fo</w:t>
      </w:r>
      <w:r>
        <w:rPr>
          <w:rFonts w:ascii="Times New Roman" w:hAnsi="Times New Roman"/>
          <w:sz w:val="24"/>
          <w:szCs w:val="24"/>
        </w:rPr>
        <w:t xml:space="preserve">r Extension Family and Consumer </w:t>
      </w:r>
      <w:r w:rsidRPr="00172576">
        <w:rPr>
          <w:rFonts w:ascii="Times New Roman" w:hAnsi="Times New Roman"/>
          <w:sz w:val="24"/>
          <w:szCs w:val="24"/>
        </w:rPr>
        <w:t>Sciences professiona</w:t>
      </w:r>
      <w:r w:rsidR="004C58EF">
        <w:rPr>
          <w:rFonts w:ascii="Times New Roman" w:hAnsi="Times New Roman"/>
          <w:sz w:val="24"/>
          <w:szCs w:val="24"/>
        </w:rPr>
        <w:t xml:space="preserve">ls </w:t>
      </w:r>
    </w:p>
    <w:p w:rsidR="009E377E" w:rsidRPr="00172576" w:rsidRDefault="009E377E" w:rsidP="009E377E">
      <w:pPr>
        <w:spacing w:after="0"/>
        <w:rPr>
          <w:rFonts w:ascii="Times New Roman" w:hAnsi="Times New Roman"/>
          <w:b/>
          <w:sz w:val="24"/>
          <w:szCs w:val="24"/>
        </w:rPr>
      </w:pPr>
      <w:r w:rsidRPr="00172576">
        <w:rPr>
          <w:rFonts w:ascii="Times New Roman" w:hAnsi="Times New Roman"/>
          <w:b/>
          <w:sz w:val="24"/>
          <w:szCs w:val="24"/>
        </w:rPr>
        <w:t>Objective:</w:t>
      </w:r>
    </w:p>
    <w:p w:rsidR="009E377E" w:rsidRPr="00172576" w:rsidRDefault="009E377E" w:rsidP="009E377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72576">
        <w:rPr>
          <w:rFonts w:ascii="Times New Roman" w:hAnsi="Times New Roman"/>
          <w:sz w:val="24"/>
          <w:szCs w:val="24"/>
        </w:rPr>
        <w:t>Review Concurrent Session and Showcase of Excellence</w:t>
      </w:r>
      <w:r w:rsidR="00A74E79">
        <w:rPr>
          <w:rFonts w:ascii="Times New Roman" w:hAnsi="Times New Roman"/>
          <w:sz w:val="24"/>
          <w:szCs w:val="24"/>
        </w:rPr>
        <w:t>, Ignite, and World Cafe</w:t>
      </w:r>
      <w:r w:rsidRPr="00172576">
        <w:rPr>
          <w:rFonts w:ascii="Times New Roman" w:hAnsi="Times New Roman"/>
          <w:sz w:val="24"/>
          <w:szCs w:val="24"/>
        </w:rPr>
        <w:t xml:space="preserve"> proposals and select presentations for Annual Session; prepare schedule.</w:t>
      </w:r>
    </w:p>
    <w:p w:rsidR="009E377E" w:rsidRPr="00172576" w:rsidRDefault="009E377E" w:rsidP="009E37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Annual Session, 201</w:t>
      </w:r>
      <w:r w:rsidR="00A74E79">
        <w:rPr>
          <w:rFonts w:ascii="Times New Roman" w:hAnsi="Times New Roman"/>
          <w:sz w:val="24"/>
          <w:szCs w:val="24"/>
        </w:rPr>
        <w:t>8</w:t>
      </w:r>
    </w:p>
    <w:p w:rsidR="009E377E" w:rsidRDefault="009E377E" w:rsidP="009E37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2576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sent a seminar </w:t>
      </w:r>
      <w:r w:rsidRPr="00172576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support members in preparation </w:t>
      </w:r>
      <w:r w:rsidRPr="00172576">
        <w:rPr>
          <w:rFonts w:ascii="Times New Roman" w:hAnsi="Times New Roman"/>
          <w:sz w:val="24"/>
          <w:szCs w:val="24"/>
        </w:rPr>
        <w:t>of proposals for Annual Session; recruit and prepare reviewers for Annual Session.</w:t>
      </w:r>
      <w:r>
        <w:rPr>
          <w:rFonts w:ascii="Times New Roman" w:hAnsi="Times New Roman"/>
          <w:sz w:val="24"/>
          <w:szCs w:val="24"/>
        </w:rPr>
        <w:t xml:space="preserve"> (bi-annually)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40"/>
        <w:gridCol w:w="2520"/>
        <w:gridCol w:w="2268"/>
      </w:tblGrid>
      <w:tr w:rsidR="009E377E" w:rsidRPr="00C75850" w:rsidTr="00D86146">
        <w:tc>
          <w:tcPr>
            <w:tcW w:w="9576" w:type="dxa"/>
            <w:gridSpan w:val="4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 xml:space="preserve">           What (Action steps)                                     Who (Specific Name)  When (Specific date)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Prepare sub-committee Reports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Mid-Year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End of Year Report</w:t>
            </w:r>
          </w:p>
        </w:tc>
        <w:tc>
          <w:tcPr>
            <w:tcW w:w="2520" w:type="dxa"/>
          </w:tcPr>
          <w:p w:rsidR="00E17A4A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Parcell</w:t>
            </w:r>
            <w:proofErr w:type="spellEnd"/>
          </w:p>
          <w:p w:rsidR="00A74E79" w:rsidRPr="00C75850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Heer</w:t>
            </w:r>
            <w:proofErr w:type="spellEnd"/>
          </w:p>
        </w:tc>
        <w:tc>
          <w:tcPr>
            <w:tcW w:w="2268" w:type="dxa"/>
          </w:tcPr>
          <w:p w:rsidR="009E377E" w:rsidRPr="00C75850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2018</w:t>
            </w:r>
          </w:p>
          <w:p w:rsidR="009E377E" w:rsidRPr="00C75850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2019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Develop</w:t>
            </w:r>
            <w:r w:rsidR="00A74E79">
              <w:rPr>
                <w:rFonts w:ascii="Times New Roman" w:hAnsi="Times New Roman"/>
                <w:sz w:val="24"/>
                <w:szCs w:val="24"/>
              </w:rPr>
              <w:t xml:space="preserve"> a “Call for Proposals” for 2019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 xml:space="preserve"> NEAFCS Meeting</w:t>
            </w: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Webinar on “How to Submit a Successful Concurrent Session/Showcase of Excellence</w:t>
            </w:r>
            <w:r w:rsidR="00A74E79">
              <w:rPr>
                <w:rFonts w:ascii="Times New Roman" w:hAnsi="Times New Roman"/>
                <w:sz w:val="24"/>
                <w:szCs w:val="24"/>
              </w:rPr>
              <w:t>, Ignite, and World Cafe Proposals</w:t>
            </w: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Pr="00C75850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webinar on how to review a proposal.  </w:t>
            </w:r>
          </w:p>
        </w:tc>
        <w:tc>
          <w:tcPr>
            <w:tcW w:w="2520" w:type="dxa"/>
          </w:tcPr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 xml:space="preserve">VP for Professional Development &amp; National Management Firm </w:t>
            </w: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Parcell</w:t>
            </w:r>
            <w:proofErr w:type="spellEnd"/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Pr="00C75850" w:rsidRDefault="00E17A4A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Parcell</w:t>
            </w:r>
            <w:proofErr w:type="spellEnd"/>
            <w:r w:rsidR="00A74E79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="00A74E79">
              <w:rPr>
                <w:rFonts w:ascii="Times New Roman" w:hAnsi="Times New Roman"/>
                <w:sz w:val="24"/>
                <w:szCs w:val="24"/>
              </w:rPr>
              <w:t>Candance</w:t>
            </w:r>
            <w:proofErr w:type="spellEnd"/>
            <w:r w:rsidR="00A74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E79">
              <w:rPr>
                <w:rFonts w:ascii="Times New Roman" w:hAnsi="Times New Roman"/>
                <w:sz w:val="24"/>
                <w:szCs w:val="24"/>
              </w:rPr>
              <w:t>Heer</w:t>
            </w:r>
            <w:proofErr w:type="spellEnd"/>
          </w:p>
        </w:tc>
        <w:tc>
          <w:tcPr>
            <w:tcW w:w="2268" w:type="dxa"/>
          </w:tcPr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</w:t>
            </w:r>
            <w:r w:rsidR="00A74E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E377E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open 12/01/2018</w:t>
            </w:r>
            <w:r w:rsidR="009E377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E17A4A">
              <w:rPr>
                <w:rFonts w:ascii="Times New Roman" w:hAnsi="Times New Roman"/>
                <w:sz w:val="24"/>
                <w:szCs w:val="24"/>
              </w:rPr>
              <w:t>1/30</w:t>
            </w:r>
            <w:r w:rsidR="00B12BC6">
              <w:rPr>
                <w:rFonts w:ascii="Times New Roman" w:hAnsi="Times New Roman"/>
                <w:sz w:val="24"/>
                <w:szCs w:val="24"/>
              </w:rPr>
              <w:t>/</w:t>
            </w:r>
            <w:r w:rsidR="009E377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3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12, 2018</w:t>
            </w: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BC6" w:rsidRPr="00C75850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Possibly early Feb. 2019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Recruit members for Program Development Sub-committee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Encourage state VP for Professional development to join and recruit other state members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proofErr w:type="spellStart"/>
            <w:r w:rsidRPr="00C75850">
              <w:rPr>
                <w:rFonts w:ascii="Times New Roman" w:hAnsi="Times New Roman"/>
                <w:sz w:val="24"/>
                <w:szCs w:val="24"/>
              </w:rPr>
              <w:t>eNEAFCS</w:t>
            </w:r>
            <w:proofErr w:type="spellEnd"/>
            <w:r w:rsidRPr="00C75850">
              <w:rPr>
                <w:rFonts w:ascii="Times New Roman" w:hAnsi="Times New Roman"/>
                <w:sz w:val="24"/>
                <w:szCs w:val="24"/>
              </w:rPr>
              <w:t xml:space="preserve"> newsletter to recruit potential members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lastRenderedPageBreak/>
              <w:t>Use NEAFCS website to recruit potential members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lastRenderedPageBreak/>
              <w:t>NEAFCS President</w:t>
            </w: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 Professional Dev.</w:t>
            </w: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Recruit ad</w:t>
            </w:r>
            <w:r w:rsidR="00A74E79">
              <w:rPr>
                <w:rFonts w:ascii="Times New Roman" w:hAnsi="Times New Roman"/>
                <w:sz w:val="24"/>
                <w:szCs w:val="24"/>
              </w:rPr>
              <w:t xml:space="preserve">ditional Concurrent Session, 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>Showcase of Excellence</w:t>
            </w:r>
            <w:r w:rsidR="00A74E79">
              <w:rPr>
                <w:rFonts w:ascii="Times New Roman" w:hAnsi="Times New Roman"/>
                <w:sz w:val="24"/>
                <w:szCs w:val="24"/>
              </w:rPr>
              <w:t>, Ignite, and World Cafe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 xml:space="preserve"> Proposal Reviewers.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Via NEAFCS</w:t>
            </w:r>
            <w:r w:rsidR="00684C95">
              <w:rPr>
                <w:rFonts w:ascii="Times New Roman" w:hAnsi="Times New Roman"/>
                <w:sz w:val="24"/>
                <w:szCs w:val="24"/>
              </w:rPr>
              <w:t xml:space="preserve"> Network newsletter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All Program Development sub-committee members</w:t>
            </w:r>
          </w:p>
        </w:tc>
        <w:tc>
          <w:tcPr>
            <w:tcW w:w="2268" w:type="dxa"/>
          </w:tcPr>
          <w:p w:rsidR="009E377E" w:rsidRPr="00C75850" w:rsidRDefault="00B12BC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state</w:t>
            </w:r>
            <w:r w:rsidR="009E377E">
              <w:rPr>
                <w:rFonts w:ascii="Times New Roman" w:hAnsi="Times New Roman"/>
                <w:sz w:val="24"/>
                <w:szCs w:val="24"/>
              </w:rPr>
              <w:t xml:space="preserve"> asked to provide at least 2 reviewers.  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Review and select Concurrent Session and Showcase of Ex</w:t>
            </w:r>
            <w:r w:rsidR="00A74E79">
              <w:rPr>
                <w:rFonts w:ascii="Times New Roman" w:hAnsi="Times New Roman"/>
                <w:sz w:val="24"/>
                <w:szCs w:val="24"/>
              </w:rPr>
              <w:t>cellence presentations for 2018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Online blind review process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5 reviewers for each proposal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1 reviewer per region, but not from the same state as applicant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Highest and Lowest score is dropped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Must have an average score of 85 or higher to be accepted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Prepare schedule; include a variety of topics and minority options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Review program tracks and make recommendations for next year</w:t>
            </w: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Provide evaluative feedback to members submitting proposals selected and non-selected proposals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All Program Development sub-committee members &amp; recruited reviewers</w:t>
            </w: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Pr="00C75850" w:rsidRDefault="00A74E79" w:rsidP="00A74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Candance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Heer</w:t>
            </w:r>
            <w:proofErr w:type="spellEnd"/>
            <w:r w:rsidR="002C5852">
              <w:rPr>
                <w:rFonts w:ascii="Times New Roman" w:hAnsi="Times New Roman"/>
                <w:sz w:val="24"/>
                <w:szCs w:val="24"/>
              </w:rPr>
              <w:t xml:space="preserve"> (review process)</w:t>
            </w:r>
            <w:r w:rsidR="00B12BC6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Parcell</w:t>
            </w:r>
            <w:proofErr w:type="spellEnd"/>
            <w:r w:rsidR="00B1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852">
              <w:rPr>
                <w:rFonts w:ascii="Times New Roman" w:hAnsi="Times New Roman"/>
                <w:sz w:val="24"/>
                <w:szCs w:val="24"/>
              </w:rPr>
              <w:t>(schedule and letters)</w:t>
            </w:r>
            <w:r w:rsidR="009E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All reviewers will receive instructions on process and pro</w:t>
            </w:r>
            <w:r w:rsidR="00A74E79">
              <w:rPr>
                <w:rFonts w:ascii="Times New Roman" w:hAnsi="Times New Roman"/>
                <w:sz w:val="24"/>
                <w:szCs w:val="24"/>
              </w:rPr>
              <w:t>cedures in February 2019</w:t>
            </w: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Included with the announcement of accepted/non-accepted proposals.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9E377E" w:rsidRPr="00C75850" w:rsidRDefault="009E377E" w:rsidP="009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Evaluate 201</w:t>
            </w:r>
            <w:r w:rsidR="00A74E79">
              <w:rPr>
                <w:rFonts w:ascii="Times New Roman" w:hAnsi="Times New Roman"/>
                <w:sz w:val="24"/>
                <w:szCs w:val="24"/>
              </w:rPr>
              <w:t>8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 xml:space="preserve"> Annual Session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National Office</w:t>
            </w: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VP Professional Dev.</w:t>
            </w:r>
          </w:p>
        </w:tc>
        <w:tc>
          <w:tcPr>
            <w:tcW w:w="226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201</w:t>
            </w:r>
            <w:r w:rsidR="00A74E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68295F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E377E" w:rsidRPr="00C758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E377E" w:rsidRPr="00C75850" w:rsidRDefault="009E377E" w:rsidP="0052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Confirm 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>conti</w:t>
            </w:r>
            <w:r>
              <w:rPr>
                <w:rFonts w:ascii="Times New Roman" w:hAnsi="Times New Roman"/>
                <w:sz w:val="24"/>
                <w:szCs w:val="24"/>
              </w:rPr>
              <w:t>nuing education credits for 201</w:t>
            </w:r>
            <w:r w:rsidR="00A74E79">
              <w:rPr>
                <w:rFonts w:ascii="Times New Roman" w:hAnsi="Times New Roman"/>
                <w:sz w:val="24"/>
                <w:szCs w:val="24"/>
              </w:rPr>
              <w:t>9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 xml:space="preserve"> Pre-Conferences and Annual Session 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 xml:space="preserve">National Office </w:t>
            </w:r>
          </w:p>
        </w:tc>
        <w:tc>
          <w:tcPr>
            <w:tcW w:w="2268" w:type="dxa"/>
          </w:tcPr>
          <w:p w:rsidR="009E377E" w:rsidRPr="00C75850" w:rsidRDefault="009E377E" w:rsidP="00DB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201</w:t>
            </w:r>
            <w:r w:rsidR="00A74E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68295F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E377E" w:rsidRPr="00C758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 xml:space="preserve">Identify and recruit </w:t>
            </w:r>
            <w:r w:rsidR="00E4439D">
              <w:rPr>
                <w:rFonts w:ascii="Times New Roman" w:hAnsi="Times New Roman"/>
                <w:sz w:val="24"/>
                <w:szCs w:val="24"/>
              </w:rPr>
              <w:t>webinars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 xml:space="preserve"> for professional development</w:t>
            </w:r>
            <w:r w:rsidR="00E4439D">
              <w:rPr>
                <w:rFonts w:ascii="Times New Roman" w:hAnsi="Times New Roman"/>
                <w:sz w:val="24"/>
                <w:szCs w:val="24"/>
              </w:rPr>
              <w:t xml:space="preserve">. Encourage members to utilize the online submission process to submit ideas for webinars. 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Author/Topics</w:t>
            </w:r>
          </w:p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377E" w:rsidRPr="00C75850" w:rsidRDefault="009E377E" w:rsidP="00DB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377E" w:rsidRPr="00C75850" w:rsidRDefault="009E377E" w:rsidP="00DB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68295F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E377E" w:rsidRPr="00C758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Build awareness of professional development opportunities by sending them to NEAFCS President &amp; VP for Professional Development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Program Development sub-committee members</w:t>
            </w:r>
          </w:p>
        </w:tc>
        <w:tc>
          <w:tcPr>
            <w:tcW w:w="226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29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Improve communication with subcommittee members – keep members informed and engaged.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Conference calls/e-mail updates</w:t>
            </w:r>
          </w:p>
        </w:tc>
      </w:tr>
      <w:tr w:rsidR="009E377E" w:rsidRPr="00C75850" w:rsidTr="00D86146">
        <w:tc>
          <w:tcPr>
            <w:tcW w:w="648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8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2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 xml:space="preserve">Present seminar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NEAFCS annual meeting </w:t>
            </w:r>
            <w:r w:rsidRPr="00C75850">
              <w:rPr>
                <w:rFonts w:ascii="Times New Roman" w:hAnsi="Times New Roman"/>
                <w:sz w:val="24"/>
                <w:szCs w:val="24"/>
              </w:rPr>
              <w:t>on how to submit a successful concurrent session/showcase of excellence proposal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Support members in proposal preparation</w:t>
            </w:r>
          </w:p>
          <w:p w:rsidR="009E377E" w:rsidRPr="00C75850" w:rsidRDefault="009E377E" w:rsidP="00D861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Support members as reviewers of proposals</w:t>
            </w:r>
          </w:p>
        </w:tc>
        <w:tc>
          <w:tcPr>
            <w:tcW w:w="2520" w:type="dxa"/>
          </w:tcPr>
          <w:p w:rsidR="009E377E" w:rsidRPr="00C75850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850">
              <w:rPr>
                <w:rFonts w:ascii="Times New Roman" w:hAnsi="Times New Roman"/>
                <w:sz w:val="24"/>
                <w:szCs w:val="24"/>
              </w:rPr>
              <w:t>Program Development Committee Members</w:t>
            </w:r>
          </w:p>
          <w:p w:rsidR="00523BD6" w:rsidRDefault="00523BD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Parcell</w:t>
            </w:r>
            <w:proofErr w:type="spellEnd"/>
          </w:p>
          <w:p w:rsidR="00523BD6" w:rsidRDefault="00523BD6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Candace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Heer</w:t>
            </w:r>
            <w:proofErr w:type="spellEnd"/>
          </w:p>
          <w:p w:rsidR="00A74E79" w:rsidRPr="00C75850" w:rsidRDefault="00A74E79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Kendle</w:t>
            </w:r>
            <w:proofErr w:type="spellEnd"/>
          </w:p>
        </w:tc>
        <w:tc>
          <w:tcPr>
            <w:tcW w:w="2268" w:type="dxa"/>
          </w:tcPr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Submit proposal </w:t>
            </w:r>
            <w:r w:rsidR="00DB7F37">
              <w:rPr>
                <w:rFonts w:ascii="Times New Roman" w:hAnsi="Times New Roman"/>
                <w:sz w:val="24"/>
                <w:szCs w:val="24"/>
              </w:rPr>
              <w:t>– Let VP for Professional Development know</w:t>
            </w:r>
          </w:p>
          <w:p w:rsidR="009E377E" w:rsidRDefault="009E377E" w:rsidP="00D8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77E" w:rsidRPr="00C75850" w:rsidRDefault="00081D46" w:rsidP="00A74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Sept. </w:t>
            </w:r>
            <w:r w:rsidR="00A74E7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74E79">
              <w:rPr>
                <w:rFonts w:ascii="Times New Roman" w:hAnsi="Times New Roman"/>
                <w:sz w:val="24"/>
                <w:szCs w:val="24"/>
              </w:rPr>
              <w:t>October 3</w:t>
            </w:r>
            <w:r w:rsidR="009E37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4FA2">
              <w:rPr>
                <w:rFonts w:ascii="Times New Roman" w:hAnsi="Times New Roman"/>
                <w:sz w:val="24"/>
                <w:szCs w:val="24"/>
              </w:rPr>
              <w:t>2</w:t>
            </w:r>
            <w:r w:rsidR="00DB7F37">
              <w:rPr>
                <w:rFonts w:ascii="Times New Roman" w:hAnsi="Times New Roman"/>
                <w:sz w:val="24"/>
                <w:szCs w:val="24"/>
              </w:rPr>
              <w:t>01</w:t>
            </w:r>
            <w:r w:rsidR="00A74E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E377E" w:rsidRPr="00172576" w:rsidRDefault="009E377E" w:rsidP="009E377E">
      <w:pPr>
        <w:rPr>
          <w:rFonts w:ascii="Times New Roman" w:hAnsi="Times New Roman"/>
          <w:sz w:val="24"/>
          <w:szCs w:val="24"/>
        </w:rPr>
      </w:pPr>
    </w:p>
    <w:p w:rsidR="0023338E" w:rsidRDefault="0023338E"/>
    <w:sectPr w:rsidR="0023338E" w:rsidSect="00117047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4875"/>
    <w:multiLevelType w:val="hybridMultilevel"/>
    <w:tmpl w:val="DCB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3838"/>
    <w:multiLevelType w:val="hybridMultilevel"/>
    <w:tmpl w:val="2FE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37E3E"/>
    <w:multiLevelType w:val="hybridMultilevel"/>
    <w:tmpl w:val="A44E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DA1"/>
    <w:multiLevelType w:val="hybridMultilevel"/>
    <w:tmpl w:val="A40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1D48"/>
    <w:multiLevelType w:val="hybridMultilevel"/>
    <w:tmpl w:val="21CC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E"/>
    <w:rsid w:val="00081D46"/>
    <w:rsid w:val="0013255B"/>
    <w:rsid w:val="0023338E"/>
    <w:rsid w:val="002758A1"/>
    <w:rsid w:val="002C5852"/>
    <w:rsid w:val="00315E19"/>
    <w:rsid w:val="003A48A6"/>
    <w:rsid w:val="004A624F"/>
    <w:rsid w:val="004C58EF"/>
    <w:rsid w:val="0051184D"/>
    <w:rsid w:val="00523BD6"/>
    <w:rsid w:val="0068295F"/>
    <w:rsid w:val="00684C95"/>
    <w:rsid w:val="006A3CDD"/>
    <w:rsid w:val="00714FA2"/>
    <w:rsid w:val="00733209"/>
    <w:rsid w:val="00796F0D"/>
    <w:rsid w:val="00806EBA"/>
    <w:rsid w:val="00845866"/>
    <w:rsid w:val="00872652"/>
    <w:rsid w:val="009E377E"/>
    <w:rsid w:val="00A74E79"/>
    <w:rsid w:val="00AF7945"/>
    <w:rsid w:val="00B12BC6"/>
    <w:rsid w:val="00CD3B26"/>
    <w:rsid w:val="00D51022"/>
    <w:rsid w:val="00DB7F37"/>
    <w:rsid w:val="00DE53DB"/>
    <w:rsid w:val="00E17A4A"/>
    <w:rsid w:val="00E4439D"/>
    <w:rsid w:val="00E85FF6"/>
    <w:rsid w:val="00F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AA06"/>
  <w15:docId w15:val="{5EE2DA38-9A44-4BD8-BFB1-DD02E2C9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37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377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377E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9E377E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9E37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45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nden@v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lifield.2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dle.4@o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er.7@o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yne_mcburney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Brinkman.93</dc:creator>
  <cp:lastModifiedBy>Parcell, Marcia A</cp:lastModifiedBy>
  <cp:revision>4</cp:revision>
  <cp:lastPrinted>2016-10-07T18:27:00Z</cp:lastPrinted>
  <dcterms:created xsi:type="dcterms:W3CDTF">2018-10-16T16:16:00Z</dcterms:created>
  <dcterms:modified xsi:type="dcterms:W3CDTF">2018-10-16T17:51:00Z</dcterms:modified>
</cp:coreProperties>
</file>