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9CE3" w14:textId="45359E30" w:rsidR="0024252A" w:rsidRDefault="0094469D" w:rsidP="0024252A">
      <w:pPr>
        <w:spacing w:after="0"/>
      </w:pPr>
      <w:r>
        <w:rPr>
          <w:noProof/>
        </w:rPr>
        <w:drawing>
          <wp:anchor distT="0" distB="0" distL="114300" distR="114300" simplePos="0" relativeHeight="251658240" behindDoc="1" locked="0" layoutInCell="1" allowOverlap="1" wp14:anchorId="5D828216" wp14:editId="3A6DEFF0">
            <wp:simplePos x="0" y="0"/>
            <wp:positionH relativeFrom="margin">
              <wp:align>right</wp:align>
            </wp:positionH>
            <wp:positionV relativeFrom="paragraph">
              <wp:posOffset>0</wp:posOffset>
            </wp:positionV>
            <wp:extent cx="1508760" cy="1508760"/>
            <wp:effectExtent l="0" t="0" r="0" b="0"/>
            <wp:wrapTight wrapText="bothSides">
              <wp:wrapPolygon edited="0">
                <wp:start x="0" y="0"/>
                <wp:lineTo x="0" y="21273"/>
                <wp:lineTo x="21273" y="21273"/>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r w:rsidR="0024252A">
        <w:t>FOR IMMEDIATE RELEASE</w:t>
      </w:r>
    </w:p>
    <w:p w14:paraId="0D35B7B3" w14:textId="77777777" w:rsidR="0024252A" w:rsidRDefault="0024252A" w:rsidP="0024252A">
      <w:pPr>
        <w:spacing w:after="0"/>
      </w:pPr>
      <w:r>
        <w:t>(Your Name)</w:t>
      </w:r>
    </w:p>
    <w:p w14:paraId="01717005" w14:textId="77777777" w:rsidR="0024252A" w:rsidRDefault="0024252A" w:rsidP="0024252A">
      <w:pPr>
        <w:spacing w:after="0"/>
      </w:pPr>
      <w:r>
        <w:t>(Title)</w:t>
      </w:r>
    </w:p>
    <w:p w14:paraId="07EA7507" w14:textId="77E31AAC" w:rsidR="0024252A" w:rsidRDefault="0024252A" w:rsidP="0024252A">
      <w:pPr>
        <w:spacing w:after="0"/>
      </w:pPr>
      <w:r>
        <w:t>(Organization)</w:t>
      </w:r>
    </w:p>
    <w:p w14:paraId="489848BC" w14:textId="2570704E" w:rsidR="0024252A" w:rsidRDefault="0024252A" w:rsidP="0024252A">
      <w:pPr>
        <w:spacing w:after="0"/>
      </w:pPr>
      <w:r>
        <w:t>(phone)</w:t>
      </w:r>
    </w:p>
    <w:p w14:paraId="659117B5" w14:textId="2BA297D7" w:rsidR="0024252A" w:rsidRDefault="0024252A" w:rsidP="0024252A">
      <w:r>
        <w:t>(e-mail)</w:t>
      </w:r>
    </w:p>
    <w:p w14:paraId="152B412C" w14:textId="0C1F8B06" w:rsidR="0024252A" w:rsidRDefault="0024252A" w:rsidP="0024252A"/>
    <w:p w14:paraId="376FE58A" w14:textId="63A9AF1A" w:rsidR="0024252A" w:rsidRPr="00CC44A0" w:rsidRDefault="0024252A" w:rsidP="007F5E65">
      <w:pPr>
        <w:spacing w:after="0" w:line="240" w:lineRule="auto"/>
        <w:rPr>
          <w:sz w:val="24"/>
          <w:szCs w:val="24"/>
        </w:rPr>
      </w:pPr>
      <w:r w:rsidRPr="00CC44A0">
        <w:rPr>
          <w:sz w:val="24"/>
          <w:szCs w:val="24"/>
          <w:highlight w:val="yellow"/>
        </w:rPr>
        <w:t>UNIVERSITY</w:t>
      </w:r>
      <w:r w:rsidRPr="00CC44A0">
        <w:rPr>
          <w:sz w:val="24"/>
          <w:szCs w:val="24"/>
        </w:rPr>
        <w:t xml:space="preserve"> Extension FCS Professionals Help Area Residents to “Live Well”</w:t>
      </w:r>
    </w:p>
    <w:p w14:paraId="7FAF61DE" w14:textId="77777777" w:rsidR="007F5E65" w:rsidRPr="00CC44A0" w:rsidRDefault="007F5E65" w:rsidP="007F5E65">
      <w:pPr>
        <w:spacing w:after="0" w:line="240" w:lineRule="auto"/>
        <w:rPr>
          <w:sz w:val="24"/>
          <w:szCs w:val="24"/>
        </w:rPr>
      </w:pPr>
    </w:p>
    <w:p w14:paraId="4077C1B8" w14:textId="4EEA4F65" w:rsidR="0024252A" w:rsidRPr="00CC44A0" w:rsidRDefault="00CC44A0" w:rsidP="007F5E65">
      <w:pPr>
        <w:spacing w:after="0" w:line="240" w:lineRule="auto"/>
        <w:rPr>
          <w:sz w:val="24"/>
          <w:szCs w:val="24"/>
        </w:rPr>
      </w:pPr>
      <w:r>
        <w:rPr>
          <w:sz w:val="24"/>
          <w:szCs w:val="24"/>
        </w:rPr>
        <w:t xml:space="preserve">Health is a lot more than how one looks and feels. Conversations about health should include all eight dimensions or areas of wellness—that is </w:t>
      </w:r>
      <w:r w:rsidR="00E063B3">
        <w:rPr>
          <w:sz w:val="24"/>
          <w:szCs w:val="24"/>
        </w:rPr>
        <w:t>physical</w:t>
      </w:r>
      <w:r>
        <w:rPr>
          <w:sz w:val="24"/>
          <w:szCs w:val="24"/>
        </w:rPr>
        <w:t xml:space="preserve">, emotional, </w:t>
      </w:r>
      <w:r w:rsidR="00887EAF">
        <w:rPr>
          <w:sz w:val="24"/>
          <w:szCs w:val="24"/>
        </w:rPr>
        <w:t xml:space="preserve">environmental, </w:t>
      </w:r>
      <w:r w:rsidR="00943441">
        <w:rPr>
          <w:sz w:val="24"/>
          <w:szCs w:val="24"/>
        </w:rPr>
        <w:t xml:space="preserve">financial, </w:t>
      </w:r>
      <w:r>
        <w:rPr>
          <w:sz w:val="24"/>
          <w:szCs w:val="24"/>
        </w:rPr>
        <w:t>intellectual</w:t>
      </w:r>
      <w:r w:rsidR="005C35A7">
        <w:rPr>
          <w:sz w:val="24"/>
          <w:szCs w:val="24"/>
        </w:rPr>
        <w:t xml:space="preserve">, </w:t>
      </w:r>
      <w:r w:rsidR="00F312C2">
        <w:rPr>
          <w:sz w:val="24"/>
          <w:szCs w:val="24"/>
        </w:rPr>
        <w:t xml:space="preserve">occupational, </w:t>
      </w:r>
      <w:r w:rsidR="00DC59EF">
        <w:rPr>
          <w:sz w:val="24"/>
          <w:szCs w:val="24"/>
        </w:rPr>
        <w:t xml:space="preserve">social, and </w:t>
      </w:r>
      <w:r w:rsidR="00D74927">
        <w:rPr>
          <w:sz w:val="24"/>
          <w:szCs w:val="24"/>
        </w:rPr>
        <w:t>spiritual</w:t>
      </w:r>
      <w:r>
        <w:rPr>
          <w:sz w:val="24"/>
          <w:szCs w:val="24"/>
        </w:rPr>
        <w:t xml:space="preserve">. That’s the focus of Living Well Month, a national event </w:t>
      </w:r>
      <w:r w:rsidR="008B7327">
        <w:rPr>
          <w:sz w:val="24"/>
          <w:szCs w:val="24"/>
        </w:rPr>
        <w:t xml:space="preserve">in March </w:t>
      </w:r>
      <w:r>
        <w:rPr>
          <w:sz w:val="24"/>
          <w:szCs w:val="24"/>
        </w:rPr>
        <w:t>promoting overall wellness and the education provided by Family and Consumer Sciences</w:t>
      </w:r>
      <w:r w:rsidR="005C16FD">
        <w:rPr>
          <w:sz w:val="24"/>
          <w:szCs w:val="24"/>
        </w:rPr>
        <w:t xml:space="preserve"> professionals to improve the lives of people, families, and communities.</w:t>
      </w:r>
    </w:p>
    <w:p w14:paraId="72DB571C" w14:textId="77777777" w:rsidR="007F5E65" w:rsidRPr="00CC44A0" w:rsidRDefault="007F5E65" w:rsidP="007F5E65">
      <w:pPr>
        <w:spacing w:after="0" w:line="240" w:lineRule="auto"/>
        <w:rPr>
          <w:sz w:val="24"/>
          <w:szCs w:val="24"/>
        </w:rPr>
      </w:pPr>
    </w:p>
    <w:p w14:paraId="6C3082F2" w14:textId="4ACF7CCF" w:rsidR="0024252A" w:rsidRPr="00CC44A0" w:rsidRDefault="0024252A" w:rsidP="007F5E65">
      <w:pPr>
        <w:spacing w:after="0" w:line="240" w:lineRule="auto"/>
        <w:rPr>
          <w:sz w:val="24"/>
          <w:szCs w:val="24"/>
        </w:rPr>
      </w:pPr>
      <w:r w:rsidRPr="00CC44A0">
        <w:rPr>
          <w:sz w:val="24"/>
          <w:szCs w:val="24"/>
        </w:rPr>
        <w:t xml:space="preserve">“The </w:t>
      </w:r>
      <w:r w:rsidRPr="00CC44A0">
        <w:rPr>
          <w:sz w:val="24"/>
          <w:szCs w:val="24"/>
          <w:highlight w:val="yellow"/>
        </w:rPr>
        <w:t>AFFILIATE</w:t>
      </w:r>
      <w:r w:rsidRPr="00CC44A0">
        <w:rPr>
          <w:sz w:val="24"/>
          <w:szCs w:val="24"/>
        </w:rPr>
        <w:t xml:space="preserve"> Extension Association of Family and Consumer Sciences works</w:t>
      </w:r>
      <w:r w:rsidR="007F5E65" w:rsidRPr="00CC44A0">
        <w:rPr>
          <w:sz w:val="24"/>
          <w:szCs w:val="24"/>
        </w:rPr>
        <w:t xml:space="preserve"> </w:t>
      </w:r>
      <w:r w:rsidRPr="00CC44A0">
        <w:rPr>
          <w:sz w:val="24"/>
          <w:szCs w:val="24"/>
        </w:rPr>
        <w:t xml:space="preserve">through the </w:t>
      </w:r>
      <w:r w:rsidRPr="00CC44A0">
        <w:rPr>
          <w:sz w:val="24"/>
          <w:szCs w:val="24"/>
          <w:highlight w:val="yellow"/>
        </w:rPr>
        <w:t>UNIVERSITY</w:t>
      </w:r>
      <w:r w:rsidRPr="00CC44A0">
        <w:rPr>
          <w:sz w:val="24"/>
          <w:szCs w:val="24"/>
        </w:rPr>
        <w:t xml:space="preserve"> Cooperative Extension Service to offer information that will</w:t>
      </w:r>
      <w:r w:rsidR="007F5E65" w:rsidRPr="00CC44A0">
        <w:rPr>
          <w:sz w:val="24"/>
          <w:szCs w:val="24"/>
        </w:rPr>
        <w:t xml:space="preserve"> </w:t>
      </w:r>
      <w:r w:rsidRPr="00CC44A0">
        <w:rPr>
          <w:sz w:val="24"/>
          <w:szCs w:val="24"/>
        </w:rPr>
        <w:t xml:space="preserve">help families achieve a positive, healthy lifestyle,” says </w:t>
      </w:r>
      <w:r w:rsidRPr="00CC44A0">
        <w:rPr>
          <w:sz w:val="24"/>
          <w:szCs w:val="24"/>
          <w:highlight w:val="yellow"/>
        </w:rPr>
        <w:t xml:space="preserve">NAME, </w:t>
      </w:r>
      <w:r w:rsidR="008B7327" w:rsidRPr="008B7327">
        <w:rPr>
          <w:sz w:val="24"/>
          <w:szCs w:val="24"/>
          <w:highlight w:val="yellow"/>
        </w:rPr>
        <w:t>TITLE</w:t>
      </w:r>
      <w:r w:rsidR="008B7327">
        <w:rPr>
          <w:sz w:val="24"/>
          <w:szCs w:val="24"/>
        </w:rPr>
        <w:t xml:space="preserve">, in </w:t>
      </w:r>
      <w:r w:rsidR="008B7327" w:rsidRPr="008B7327">
        <w:rPr>
          <w:sz w:val="24"/>
          <w:szCs w:val="24"/>
          <w:highlight w:val="yellow"/>
        </w:rPr>
        <w:t>COUNTY</w:t>
      </w:r>
      <w:r w:rsidRPr="00CC44A0">
        <w:rPr>
          <w:sz w:val="24"/>
          <w:szCs w:val="24"/>
        </w:rPr>
        <w:t>. “Whether you are trying to manage your</w:t>
      </w:r>
      <w:r w:rsidR="007F5E65" w:rsidRPr="00CC44A0">
        <w:rPr>
          <w:sz w:val="24"/>
          <w:szCs w:val="24"/>
        </w:rPr>
        <w:t xml:space="preserve"> </w:t>
      </w:r>
      <w:r w:rsidRPr="00CC44A0">
        <w:rPr>
          <w:sz w:val="24"/>
          <w:szCs w:val="24"/>
        </w:rPr>
        <w:t>diabetes through meal planning and exercise, make decisions about health care and insurance,</w:t>
      </w:r>
      <w:r w:rsidR="00CC44A0" w:rsidRPr="00CC44A0">
        <w:rPr>
          <w:sz w:val="24"/>
          <w:szCs w:val="24"/>
        </w:rPr>
        <w:t xml:space="preserve"> </w:t>
      </w:r>
      <w:r w:rsidRPr="00CC44A0">
        <w:rPr>
          <w:sz w:val="24"/>
          <w:szCs w:val="24"/>
        </w:rPr>
        <w:t>or get tips on effective parenting techniques, Extension</w:t>
      </w:r>
      <w:r w:rsidR="008B7327">
        <w:rPr>
          <w:sz w:val="24"/>
          <w:szCs w:val="24"/>
        </w:rPr>
        <w:t xml:space="preserve"> FCS</w:t>
      </w:r>
      <w:r w:rsidRPr="00CC44A0">
        <w:rPr>
          <w:sz w:val="24"/>
          <w:szCs w:val="24"/>
        </w:rPr>
        <w:t xml:space="preserve"> has a research-based answer.</w:t>
      </w:r>
    </w:p>
    <w:p w14:paraId="5B866E35" w14:textId="77777777" w:rsidR="00CC44A0" w:rsidRPr="00CC44A0" w:rsidRDefault="00CC44A0" w:rsidP="007F5E65">
      <w:pPr>
        <w:spacing w:after="0" w:line="240" w:lineRule="auto"/>
        <w:rPr>
          <w:sz w:val="24"/>
          <w:szCs w:val="24"/>
        </w:rPr>
      </w:pPr>
    </w:p>
    <w:p w14:paraId="1C1C6851" w14:textId="13F56661" w:rsidR="0024252A" w:rsidRPr="00CC44A0" w:rsidRDefault="0024252A" w:rsidP="007F5E65">
      <w:pPr>
        <w:spacing w:after="0" w:line="240" w:lineRule="auto"/>
        <w:rPr>
          <w:sz w:val="24"/>
          <w:szCs w:val="24"/>
        </w:rPr>
      </w:pPr>
      <w:r w:rsidRPr="00CC44A0">
        <w:rPr>
          <w:sz w:val="24"/>
          <w:szCs w:val="24"/>
        </w:rPr>
        <w:t>To make every month a “Living Well Month,” consider these tips</w:t>
      </w:r>
      <w:r w:rsidR="008B7327">
        <w:rPr>
          <w:sz w:val="24"/>
          <w:szCs w:val="24"/>
        </w:rPr>
        <w:t>:</w:t>
      </w:r>
    </w:p>
    <w:p w14:paraId="126028D7" w14:textId="77777777" w:rsidR="00CC44A0" w:rsidRPr="00CC44A0" w:rsidRDefault="00CC44A0" w:rsidP="007F5E65">
      <w:pPr>
        <w:spacing w:after="0" w:line="240" w:lineRule="auto"/>
        <w:rPr>
          <w:sz w:val="24"/>
          <w:szCs w:val="24"/>
        </w:rPr>
      </w:pPr>
    </w:p>
    <w:p w14:paraId="141E4D11" w14:textId="752BFABB" w:rsidR="008B7327" w:rsidRDefault="0024252A" w:rsidP="00426CBE">
      <w:pPr>
        <w:pStyle w:val="ListParagraph"/>
        <w:numPr>
          <w:ilvl w:val="0"/>
          <w:numId w:val="1"/>
        </w:numPr>
        <w:spacing w:after="0" w:line="240" w:lineRule="auto"/>
        <w:rPr>
          <w:sz w:val="24"/>
          <w:szCs w:val="24"/>
        </w:rPr>
      </w:pPr>
      <w:r w:rsidRPr="008B7327">
        <w:rPr>
          <w:sz w:val="24"/>
          <w:szCs w:val="24"/>
        </w:rPr>
        <w:t>Engage children in at least 60 minutes of physical activity on most days of the</w:t>
      </w:r>
      <w:r w:rsidR="00CC44A0" w:rsidRPr="008B7327">
        <w:rPr>
          <w:sz w:val="24"/>
          <w:szCs w:val="24"/>
        </w:rPr>
        <w:t xml:space="preserve"> </w:t>
      </w:r>
      <w:r w:rsidRPr="008B7327">
        <w:rPr>
          <w:sz w:val="24"/>
          <w:szCs w:val="24"/>
        </w:rPr>
        <w:t xml:space="preserve">week. Adults need at least 30 minutes of physical activity. </w:t>
      </w:r>
      <w:r w:rsidR="00426CBE">
        <w:rPr>
          <w:sz w:val="24"/>
          <w:szCs w:val="24"/>
        </w:rPr>
        <w:t>Play sports or recreational games</w:t>
      </w:r>
      <w:r w:rsidRPr="008B7327">
        <w:rPr>
          <w:sz w:val="24"/>
          <w:szCs w:val="24"/>
        </w:rPr>
        <w:t>, turn on some music and dance</w:t>
      </w:r>
      <w:r w:rsidR="008B7327" w:rsidRPr="008B7327">
        <w:rPr>
          <w:sz w:val="24"/>
          <w:szCs w:val="24"/>
        </w:rPr>
        <w:t>, hula hoop, or make</w:t>
      </w:r>
      <w:r w:rsidRPr="008B7327">
        <w:rPr>
          <w:sz w:val="24"/>
          <w:szCs w:val="24"/>
        </w:rPr>
        <w:t xml:space="preserve"> an obstacle course. </w:t>
      </w:r>
      <w:r w:rsidR="008B7327">
        <w:rPr>
          <w:sz w:val="24"/>
          <w:szCs w:val="24"/>
        </w:rPr>
        <w:t>Take a walk or a bike ride in your neighborhood. All movement counts.</w:t>
      </w:r>
    </w:p>
    <w:p w14:paraId="6B344D2D" w14:textId="77777777" w:rsidR="008B7327" w:rsidRPr="008B7327" w:rsidRDefault="008B7327" w:rsidP="00426CBE">
      <w:pPr>
        <w:pStyle w:val="ListParagraph"/>
        <w:spacing w:after="0" w:line="240" w:lineRule="auto"/>
        <w:ind w:left="360"/>
        <w:rPr>
          <w:sz w:val="24"/>
          <w:szCs w:val="24"/>
        </w:rPr>
      </w:pPr>
    </w:p>
    <w:p w14:paraId="244086D0" w14:textId="50D3D383" w:rsidR="0024252A" w:rsidRPr="008B7327" w:rsidRDefault="008B7327" w:rsidP="00426CBE">
      <w:pPr>
        <w:pStyle w:val="ListParagraph"/>
        <w:numPr>
          <w:ilvl w:val="0"/>
          <w:numId w:val="1"/>
        </w:numPr>
        <w:spacing w:after="0" w:line="240" w:lineRule="auto"/>
        <w:rPr>
          <w:sz w:val="24"/>
          <w:szCs w:val="24"/>
        </w:rPr>
      </w:pPr>
      <w:r>
        <w:rPr>
          <w:sz w:val="24"/>
          <w:szCs w:val="24"/>
        </w:rPr>
        <w:t>S</w:t>
      </w:r>
      <w:r w:rsidR="0024252A" w:rsidRPr="008B7327">
        <w:rPr>
          <w:sz w:val="24"/>
          <w:szCs w:val="24"/>
        </w:rPr>
        <w:t>tart planning a garden</w:t>
      </w:r>
      <w:r w:rsidRPr="008B7327">
        <w:rPr>
          <w:sz w:val="24"/>
          <w:szCs w:val="24"/>
        </w:rPr>
        <w:t xml:space="preserve"> now to work in the spring and summer</w:t>
      </w:r>
      <w:r w:rsidR="0024252A" w:rsidRPr="008B7327">
        <w:rPr>
          <w:sz w:val="24"/>
          <w:szCs w:val="24"/>
        </w:rPr>
        <w:t>.</w:t>
      </w:r>
      <w:r>
        <w:rPr>
          <w:sz w:val="24"/>
          <w:szCs w:val="24"/>
        </w:rPr>
        <w:t xml:space="preserve"> Gardening is great physical activity. This activity </w:t>
      </w:r>
      <w:r w:rsidR="00426CBE">
        <w:rPr>
          <w:sz w:val="24"/>
          <w:szCs w:val="24"/>
        </w:rPr>
        <w:t>could</w:t>
      </w:r>
      <w:r>
        <w:rPr>
          <w:sz w:val="24"/>
          <w:szCs w:val="24"/>
        </w:rPr>
        <w:t xml:space="preserve"> also nurture your</w:t>
      </w:r>
      <w:r w:rsidR="00426CBE">
        <w:rPr>
          <w:sz w:val="24"/>
          <w:szCs w:val="24"/>
        </w:rPr>
        <w:t xml:space="preserve"> mental and</w:t>
      </w:r>
      <w:r>
        <w:rPr>
          <w:sz w:val="24"/>
          <w:szCs w:val="24"/>
        </w:rPr>
        <w:t xml:space="preserve"> environmental wellness.</w:t>
      </w:r>
    </w:p>
    <w:p w14:paraId="674FB8F5" w14:textId="77777777" w:rsidR="00CC44A0" w:rsidRPr="00CC44A0" w:rsidRDefault="00CC44A0" w:rsidP="00426CBE">
      <w:pPr>
        <w:spacing w:after="0" w:line="240" w:lineRule="auto"/>
        <w:rPr>
          <w:sz w:val="24"/>
          <w:szCs w:val="24"/>
        </w:rPr>
      </w:pPr>
    </w:p>
    <w:p w14:paraId="3FDA4AFB" w14:textId="7D2CF11C" w:rsidR="0024252A" w:rsidRPr="00CC44A0" w:rsidRDefault="008C348F" w:rsidP="00426CBE">
      <w:pPr>
        <w:pStyle w:val="ListParagraph"/>
        <w:numPr>
          <w:ilvl w:val="0"/>
          <w:numId w:val="1"/>
        </w:numPr>
        <w:spacing w:after="0" w:line="240" w:lineRule="auto"/>
        <w:rPr>
          <w:sz w:val="24"/>
          <w:szCs w:val="24"/>
        </w:rPr>
      </w:pPr>
      <w:r>
        <w:rPr>
          <w:sz w:val="24"/>
          <w:szCs w:val="24"/>
        </w:rPr>
        <w:t>Rethink your drink</w:t>
      </w:r>
      <w:r w:rsidR="0024252A" w:rsidRPr="00CC44A0">
        <w:rPr>
          <w:sz w:val="24"/>
          <w:szCs w:val="24"/>
        </w:rPr>
        <w:t>. The average adult human body is approximately 60</w:t>
      </w:r>
      <w:r w:rsidR="00CC44A0" w:rsidRPr="00CC44A0">
        <w:rPr>
          <w:sz w:val="24"/>
          <w:szCs w:val="24"/>
        </w:rPr>
        <w:t xml:space="preserve"> </w:t>
      </w:r>
      <w:r w:rsidR="0024252A" w:rsidRPr="00CC44A0">
        <w:rPr>
          <w:sz w:val="24"/>
          <w:szCs w:val="24"/>
        </w:rPr>
        <w:t>percent water</w:t>
      </w:r>
      <w:r w:rsidR="008B7327">
        <w:rPr>
          <w:sz w:val="24"/>
          <w:szCs w:val="24"/>
        </w:rPr>
        <w:t xml:space="preserve">. </w:t>
      </w:r>
      <w:r w:rsidR="0024252A" w:rsidRPr="00CC44A0">
        <w:rPr>
          <w:sz w:val="24"/>
          <w:szCs w:val="24"/>
        </w:rPr>
        <w:t>Water regulates every living</w:t>
      </w:r>
      <w:r w:rsidR="00CC44A0" w:rsidRPr="00CC44A0">
        <w:rPr>
          <w:sz w:val="24"/>
          <w:szCs w:val="24"/>
        </w:rPr>
        <w:t xml:space="preserve"> </w:t>
      </w:r>
      <w:r w:rsidR="0024252A" w:rsidRPr="00CC44A0">
        <w:rPr>
          <w:sz w:val="24"/>
          <w:szCs w:val="24"/>
        </w:rPr>
        <w:t xml:space="preserve">cell’s </w:t>
      </w:r>
      <w:r w:rsidR="00515201" w:rsidRPr="00CC44A0">
        <w:rPr>
          <w:sz w:val="24"/>
          <w:szCs w:val="24"/>
        </w:rPr>
        <w:t>process</w:t>
      </w:r>
      <w:r w:rsidR="0024252A" w:rsidRPr="00CC44A0">
        <w:rPr>
          <w:sz w:val="24"/>
          <w:szCs w:val="24"/>
        </w:rPr>
        <w:t xml:space="preserve"> and chemical reactions. It transports nutrients and oxygen. Water</w:t>
      </w:r>
      <w:r w:rsidR="00515201">
        <w:rPr>
          <w:sz w:val="24"/>
          <w:szCs w:val="24"/>
        </w:rPr>
        <w:t xml:space="preserve"> also</w:t>
      </w:r>
      <w:r w:rsidR="0024252A" w:rsidRPr="00CC44A0">
        <w:rPr>
          <w:sz w:val="24"/>
          <w:szCs w:val="24"/>
        </w:rPr>
        <w:t xml:space="preserve"> helps to</w:t>
      </w:r>
      <w:r w:rsidR="00CC44A0" w:rsidRPr="00CC44A0">
        <w:rPr>
          <w:sz w:val="24"/>
          <w:szCs w:val="24"/>
        </w:rPr>
        <w:t xml:space="preserve"> </w:t>
      </w:r>
      <w:r w:rsidR="0024252A" w:rsidRPr="00CC44A0">
        <w:rPr>
          <w:sz w:val="24"/>
          <w:szCs w:val="24"/>
        </w:rPr>
        <w:t xml:space="preserve">maintain normal bowel habits and prevent constipation. </w:t>
      </w:r>
      <w:r w:rsidR="00515201">
        <w:rPr>
          <w:sz w:val="24"/>
          <w:szCs w:val="24"/>
        </w:rPr>
        <w:t>Reduce</w:t>
      </w:r>
      <w:r w:rsidR="0024252A" w:rsidRPr="00CC44A0">
        <w:rPr>
          <w:sz w:val="24"/>
          <w:szCs w:val="24"/>
        </w:rPr>
        <w:t xml:space="preserve"> the amount of soda and fruit</w:t>
      </w:r>
      <w:r w:rsidR="00CC44A0" w:rsidRPr="00CC44A0">
        <w:rPr>
          <w:sz w:val="24"/>
          <w:szCs w:val="24"/>
        </w:rPr>
        <w:t xml:space="preserve"> </w:t>
      </w:r>
      <w:r w:rsidR="0024252A" w:rsidRPr="00CC44A0">
        <w:rPr>
          <w:sz w:val="24"/>
          <w:szCs w:val="24"/>
        </w:rPr>
        <w:t>drinks consumed daily.</w:t>
      </w:r>
    </w:p>
    <w:p w14:paraId="187C7274" w14:textId="77777777" w:rsidR="00CC44A0" w:rsidRPr="00CC44A0" w:rsidRDefault="00CC44A0" w:rsidP="00426CBE">
      <w:pPr>
        <w:pStyle w:val="ListParagraph"/>
        <w:spacing w:after="0" w:line="240" w:lineRule="auto"/>
        <w:ind w:left="360"/>
        <w:rPr>
          <w:sz w:val="24"/>
          <w:szCs w:val="24"/>
        </w:rPr>
      </w:pPr>
    </w:p>
    <w:p w14:paraId="1006FBAA" w14:textId="11444B53" w:rsidR="00704503" w:rsidRPr="00704503" w:rsidRDefault="0024252A" w:rsidP="00426CBE">
      <w:pPr>
        <w:pStyle w:val="ListParagraph"/>
        <w:numPr>
          <w:ilvl w:val="0"/>
          <w:numId w:val="1"/>
        </w:numPr>
        <w:spacing w:after="0" w:line="240" w:lineRule="auto"/>
        <w:rPr>
          <w:sz w:val="24"/>
          <w:szCs w:val="24"/>
        </w:rPr>
      </w:pPr>
      <w:r w:rsidRPr="00CC44A0">
        <w:rPr>
          <w:sz w:val="24"/>
          <w:szCs w:val="24"/>
        </w:rPr>
        <w:t xml:space="preserve">Eat a variety of healthful foods. </w:t>
      </w:r>
      <w:r w:rsidR="00515201">
        <w:rPr>
          <w:sz w:val="24"/>
          <w:szCs w:val="24"/>
        </w:rPr>
        <w:t>Eat</w:t>
      </w:r>
      <w:r w:rsidRPr="00CC44A0">
        <w:rPr>
          <w:sz w:val="24"/>
          <w:szCs w:val="24"/>
        </w:rPr>
        <w:t xml:space="preserve"> colorful fruits and vegetables every</w:t>
      </w:r>
      <w:r w:rsidR="00CC44A0" w:rsidRPr="00CC44A0">
        <w:rPr>
          <w:sz w:val="24"/>
          <w:szCs w:val="24"/>
        </w:rPr>
        <w:t xml:space="preserve"> </w:t>
      </w:r>
      <w:r w:rsidRPr="00CC44A0">
        <w:rPr>
          <w:sz w:val="24"/>
          <w:szCs w:val="24"/>
        </w:rPr>
        <w:t xml:space="preserve">day. Most people need </w:t>
      </w:r>
      <w:r w:rsidR="00515201">
        <w:rPr>
          <w:sz w:val="24"/>
          <w:szCs w:val="24"/>
        </w:rPr>
        <w:t>to increase their fruit and vegetable intake.</w:t>
      </w:r>
      <w:r w:rsidRPr="00CC44A0">
        <w:rPr>
          <w:sz w:val="24"/>
          <w:szCs w:val="24"/>
        </w:rPr>
        <w:t xml:space="preserve"> Have</w:t>
      </w:r>
      <w:r w:rsidR="00515201">
        <w:rPr>
          <w:sz w:val="24"/>
          <w:szCs w:val="24"/>
        </w:rPr>
        <w:t xml:space="preserve"> a</w:t>
      </w:r>
      <w:r w:rsidRPr="00CC44A0">
        <w:rPr>
          <w:sz w:val="24"/>
          <w:szCs w:val="24"/>
        </w:rPr>
        <w:t xml:space="preserve"> sliced banana on cereal for breakfast</w:t>
      </w:r>
      <w:r w:rsidR="00515201">
        <w:rPr>
          <w:sz w:val="24"/>
          <w:szCs w:val="24"/>
        </w:rPr>
        <w:t>.</w:t>
      </w:r>
      <w:r w:rsidRPr="00CC44A0">
        <w:rPr>
          <w:sz w:val="24"/>
          <w:szCs w:val="24"/>
        </w:rPr>
        <w:t xml:space="preserve"> </w:t>
      </w:r>
      <w:r w:rsidR="00515201">
        <w:rPr>
          <w:sz w:val="24"/>
          <w:szCs w:val="24"/>
        </w:rPr>
        <w:t>E</w:t>
      </w:r>
      <w:r w:rsidRPr="00CC44A0">
        <w:rPr>
          <w:sz w:val="24"/>
          <w:szCs w:val="24"/>
        </w:rPr>
        <w:t xml:space="preserve">njoy </w:t>
      </w:r>
      <w:r w:rsidR="00515201">
        <w:rPr>
          <w:sz w:val="24"/>
          <w:szCs w:val="24"/>
        </w:rPr>
        <w:t xml:space="preserve">a </w:t>
      </w:r>
      <w:r w:rsidRPr="00CC44A0">
        <w:rPr>
          <w:sz w:val="24"/>
          <w:szCs w:val="24"/>
        </w:rPr>
        <w:t>sandwich</w:t>
      </w:r>
      <w:r w:rsidR="00515201">
        <w:rPr>
          <w:sz w:val="24"/>
          <w:szCs w:val="24"/>
        </w:rPr>
        <w:t xml:space="preserve"> loaded with vegetables</w:t>
      </w:r>
      <w:r w:rsidRPr="00CC44A0">
        <w:rPr>
          <w:sz w:val="24"/>
          <w:szCs w:val="24"/>
        </w:rPr>
        <w:t xml:space="preserve"> at lunch. At dinner, steam some</w:t>
      </w:r>
      <w:r w:rsidR="00CC44A0" w:rsidRPr="00CC44A0">
        <w:rPr>
          <w:sz w:val="24"/>
          <w:szCs w:val="24"/>
        </w:rPr>
        <w:t xml:space="preserve"> </w:t>
      </w:r>
      <w:r w:rsidRPr="00CC44A0">
        <w:rPr>
          <w:sz w:val="24"/>
          <w:szCs w:val="24"/>
        </w:rPr>
        <w:t>vegetables and prepare a fruit parfait with yogurt for dessert. Try new fruit</w:t>
      </w:r>
      <w:r w:rsidR="00515201">
        <w:rPr>
          <w:sz w:val="24"/>
          <w:szCs w:val="24"/>
        </w:rPr>
        <w:t xml:space="preserve">s and </w:t>
      </w:r>
      <w:r w:rsidRPr="00CC44A0">
        <w:rPr>
          <w:sz w:val="24"/>
          <w:szCs w:val="24"/>
        </w:rPr>
        <w:t>vegetable</w:t>
      </w:r>
      <w:r w:rsidR="00515201">
        <w:rPr>
          <w:sz w:val="24"/>
          <w:szCs w:val="24"/>
        </w:rPr>
        <w:t>s. If there’s a kind you don’t like, try preparing it in a different way</w:t>
      </w:r>
      <w:r w:rsidRPr="00CC44A0">
        <w:rPr>
          <w:sz w:val="24"/>
          <w:szCs w:val="24"/>
        </w:rPr>
        <w:t>. See</w:t>
      </w:r>
      <w:r w:rsidR="00CC44A0" w:rsidRPr="00CC44A0">
        <w:rPr>
          <w:sz w:val="24"/>
          <w:szCs w:val="24"/>
        </w:rPr>
        <w:t xml:space="preserve"> </w:t>
      </w:r>
      <w:hyperlink r:id="rId7" w:history="1">
        <w:r w:rsidR="00704503" w:rsidRPr="00F0237D">
          <w:rPr>
            <w:rStyle w:val="Hyperlink"/>
          </w:rPr>
          <w:t>https://realfood.gov/</w:t>
        </w:r>
      </w:hyperlink>
    </w:p>
    <w:p w14:paraId="040A572B" w14:textId="77777777" w:rsidR="00704503" w:rsidRPr="00704503" w:rsidRDefault="00704503" w:rsidP="00704503">
      <w:pPr>
        <w:pStyle w:val="ListParagraph"/>
        <w:rPr>
          <w:sz w:val="24"/>
          <w:szCs w:val="24"/>
        </w:rPr>
      </w:pPr>
    </w:p>
    <w:p w14:paraId="407BDC71" w14:textId="0510D7D3" w:rsidR="0024252A" w:rsidRPr="00CC44A0" w:rsidRDefault="0024252A" w:rsidP="00704503">
      <w:pPr>
        <w:pStyle w:val="ListParagraph"/>
        <w:spacing w:after="0" w:line="240" w:lineRule="auto"/>
        <w:ind w:left="360"/>
        <w:rPr>
          <w:sz w:val="24"/>
          <w:szCs w:val="24"/>
        </w:rPr>
      </w:pPr>
      <w:r w:rsidRPr="00CC44A0">
        <w:rPr>
          <w:sz w:val="24"/>
          <w:szCs w:val="24"/>
        </w:rPr>
        <w:t>for more information about nutrition for yourself and members of</w:t>
      </w:r>
      <w:r w:rsidR="00CC44A0" w:rsidRPr="00CC44A0">
        <w:rPr>
          <w:sz w:val="24"/>
          <w:szCs w:val="24"/>
        </w:rPr>
        <w:t xml:space="preserve"> </w:t>
      </w:r>
      <w:r w:rsidRPr="00CC44A0">
        <w:rPr>
          <w:sz w:val="24"/>
          <w:szCs w:val="24"/>
        </w:rPr>
        <w:t>your family.</w:t>
      </w:r>
    </w:p>
    <w:p w14:paraId="2351FD6E" w14:textId="77777777" w:rsidR="0024252A" w:rsidRPr="00CC44A0" w:rsidRDefault="0024252A" w:rsidP="00426CBE">
      <w:pPr>
        <w:pStyle w:val="ListParagraph"/>
        <w:spacing w:after="0" w:line="240" w:lineRule="auto"/>
        <w:ind w:left="360"/>
        <w:rPr>
          <w:sz w:val="24"/>
          <w:szCs w:val="24"/>
        </w:rPr>
      </w:pPr>
    </w:p>
    <w:p w14:paraId="535B2A02" w14:textId="63D89646" w:rsidR="0024252A" w:rsidRPr="00CC44A0" w:rsidRDefault="0024252A" w:rsidP="00426CBE">
      <w:pPr>
        <w:pStyle w:val="ListParagraph"/>
        <w:numPr>
          <w:ilvl w:val="0"/>
          <w:numId w:val="1"/>
        </w:numPr>
        <w:spacing w:after="0" w:line="240" w:lineRule="auto"/>
        <w:rPr>
          <w:sz w:val="24"/>
          <w:szCs w:val="24"/>
        </w:rPr>
      </w:pPr>
      <w:r w:rsidRPr="00CC44A0">
        <w:rPr>
          <w:sz w:val="24"/>
          <w:szCs w:val="24"/>
        </w:rPr>
        <w:t>Read, read, read. Go to the library and check out books. Keep the mental stimulation flowing</w:t>
      </w:r>
      <w:r w:rsidR="00CC44A0" w:rsidRPr="00CC44A0">
        <w:rPr>
          <w:sz w:val="24"/>
          <w:szCs w:val="24"/>
        </w:rPr>
        <w:t xml:space="preserve"> </w:t>
      </w:r>
      <w:r w:rsidRPr="00CC44A0">
        <w:rPr>
          <w:sz w:val="24"/>
          <w:szCs w:val="24"/>
        </w:rPr>
        <w:t>throughout the year regardless of your age.</w:t>
      </w:r>
      <w:r w:rsidR="00515201">
        <w:rPr>
          <w:sz w:val="24"/>
          <w:szCs w:val="24"/>
        </w:rPr>
        <w:t xml:space="preserve"> This will stimulate your intellectual health.</w:t>
      </w:r>
    </w:p>
    <w:p w14:paraId="4C31A735" w14:textId="77777777" w:rsidR="00CC44A0" w:rsidRPr="00CC44A0" w:rsidRDefault="00CC44A0" w:rsidP="00426CBE">
      <w:pPr>
        <w:pStyle w:val="ListParagraph"/>
        <w:spacing w:after="0" w:line="240" w:lineRule="auto"/>
        <w:ind w:left="360"/>
        <w:rPr>
          <w:sz w:val="24"/>
          <w:szCs w:val="24"/>
        </w:rPr>
      </w:pPr>
    </w:p>
    <w:p w14:paraId="19F7CD44" w14:textId="51194922" w:rsidR="0024252A" w:rsidRPr="00CC44A0" w:rsidRDefault="00515201" w:rsidP="00426CBE">
      <w:pPr>
        <w:pStyle w:val="ListParagraph"/>
        <w:numPr>
          <w:ilvl w:val="0"/>
          <w:numId w:val="1"/>
        </w:numPr>
        <w:spacing w:after="0" w:line="240" w:lineRule="auto"/>
        <w:rPr>
          <w:sz w:val="24"/>
          <w:szCs w:val="24"/>
        </w:rPr>
      </w:pPr>
      <w:r>
        <w:rPr>
          <w:sz w:val="24"/>
          <w:szCs w:val="24"/>
        </w:rPr>
        <w:t>Talk to a friend or start a journal to get your thoughts and feelings off your chest. Staying in check with emotional health can be tough, but it’s important.</w:t>
      </w:r>
    </w:p>
    <w:p w14:paraId="1E434EA8" w14:textId="77777777" w:rsidR="00CC44A0" w:rsidRPr="00CC44A0" w:rsidRDefault="00CC44A0" w:rsidP="00426CBE">
      <w:pPr>
        <w:pStyle w:val="ListParagraph"/>
        <w:spacing w:after="0" w:line="240" w:lineRule="auto"/>
        <w:ind w:left="360"/>
        <w:rPr>
          <w:sz w:val="24"/>
          <w:szCs w:val="24"/>
        </w:rPr>
      </w:pPr>
    </w:p>
    <w:p w14:paraId="21817B3F" w14:textId="4B77A372" w:rsidR="0024252A" w:rsidRPr="00CC44A0" w:rsidRDefault="0024252A" w:rsidP="00426CBE">
      <w:pPr>
        <w:pStyle w:val="ListParagraph"/>
        <w:numPr>
          <w:ilvl w:val="0"/>
          <w:numId w:val="1"/>
        </w:numPr>
        <w:spacing w:after="0" w:line="240" w:lineRule="auto"/>
        <w:rPr>
          <w:sz w:val="24"/>
          <w:szCs w:val="24"/>
        </w:rPr>
      </w:pPr>
      <w:r w:rsidRPr="00CC44A0">
        <w:rPr>
          <w:sz w:val="24"/>
          <w:szCs w:val="24"/>
        </w:rPr>
        <w:t>Check out parenting, finance, nutrition</w:t>
      </w:r>
      <w:r w:rsidR="00A03E42">
        <w:rPr>
          <w:sz w:val="24"/>
          <w:szCs w:val="24"/>
        </w:rPr>
        <w:t>,</w:t>
      </w:r>
      <w:r w:rsidRPr="00CC44A0">
        <w:rPr>
          <w:sz w:val="24"/>
          <w:szCs w:val="24"/>
        </w:rPr>
        <w:t xml:space="preserve"> and/or food preparation classes offered by your</w:t>
      </w:r>
      <w:r w:rsidR="00CC44A0" w:rsidRPr="00CC44A0">
        <w:rPr>
          <w:sz w:val="24"/>
          <w:szCs w:val="24"/>
        </w:rPr>
        <w:t xml:space="preserve"> </w:t>
      </w:r>
      <w:r w:rsidRPr="00CC44A0">
        <w:rPr>
          <w:sz w:val="24"/>
          <w:szCs w:val="24"/>
        </w:rPr>
        <w:t xml:space="preserve">Extension office. See </w:t>
      </w:r>
      <w:r w:rsidRPr="00A03E42">
        <w:rPr>
          <w:sz w:val="24"/>
          <w:szCs w:val="24"/>
          <w:highlight w:val="yellow"/>
        </w:rPr>
        <w:t>WEBSITE</w:t>
      </w:r>
      <w:r w:rsidRPr="00CC44A0">
        <w:rPr>
          <w:sz w:val="24"/>
          <w:szCs w:val="24"/>
        </w:rPr>
        <w:t xml:space="preserve"> for more information about upcoming offerings.</w:t>
      </w:r>
    </w:p>
    <w:p w14:paraId="4014A26B" w14:textId="77777777" w:rsidR="00CC44A0" w:rsidRPr="00CC44A0" w:rsidRDefault="00CC44A0" w:rsidP="00426CBE">
      <w:pPr>
        <w:pStyle w:val="ListParagraph"/>
        <w:spacing w:after="0" w:line="240" w:lineRule="auto"/>
        <w:ind w:left="360"/>
        <w:rPr>
          <w:sz w:val="24"/>
          <w:szCs w:val="24"/>
        </w:rPr>
      </w:pPr>
    </w:p>
    <w:p w14:paraId="73EE5D98" w14:textId="645BC4FF" w:rsidR="0024252A" w:rsidRPr="00CC44A0" w:rsidRDefault="0024252A" w:rsidP="00426CBE">
      <w:pPr>
        <w:pStyle w:val="ListParagraph"/>
        <w:numPr>
          <w:ilvl w:val="0"/>
          <w:numId w:val="1"/>
        </w:numPr>
        <w:spacing w:after="0" w:line="240" w:lineRule="auto"/>
        <w:rPr>
          <w:sz w:val="24"/>
          <w:szCs w:val="24"/>
        </w:rPr>
      </w:pPr>
      <w:r w:rsidRPr="00CC44A0">
        <w:rPr>
          <w:sz w:val="24"/>
          <w:szCs w:val="24"/>
        </w:rPr>
        <w:t xml:space="preserve">Maintain a healthy home. </w:t>
      </w:r>
      <w:r w:rsidR="00515201">
        <w:rPr>
          <w:sz w:val="24"/>
          <w:szCs w:val="24"/>
        </w:rPr>
        <w:t>Check that</w:t>
      </w:r>
      <w:r w:rsidRPr="00CC44A0">
        <w:rPr>
          <w:sz w:val="24"/>
          <w:szCs w:val="24"/>
        </w:rPr>
        <w:t xml:space="preserve"> your smoke detector is working correctly and test for the</w:t>
      </w:r>
      <w:r w:rsidR="00CC44A0" w:rsidRPr="00CC44A0">
        <w:rPr>
          <w:sz w:val="24"/>
          <w:szCs w:val="24"/>
        </w:rPr>
        <w:t xml:space="preserve"> </w:t>
      </w:r>
      <w:r w:rsidRPr="00CC44A0">
        <w:rPr>
          <w:sz w:val="24"/>
          <w:szCs w:val="24"/>
        </w:rPr>
        <w:t>presence of Radon. Help manage allergies and/or asthma by cleaning and vacuuming regularly</w:t>
      </w:r>
      <w:r w:rsidR="00CC44A0" w:rsidRPr="00CC44A0">
        <w:rPr>
          <w:sz w:val="24"/>
          <w:szCs w:val="24"/>
        </w:rPr>
        <w:t xml:space="preserve"> </w:t>
      </w:r>
      <w:r w:rsidRPr="00CC44A0">
        <w:rPr>
          <w:sz w:val="24"/>
          <w:szCs w:val="24"/>
        </w:rPr>
        <w:t>to reduce allergy triggers in the home. Avoid accidental poisonings by keeping medications</w:t>
      </w:r>
      <w:r w:rsidR="00CC44A0" w:rsidRPr="00CC44A0">
        <w:rPr>
          <w:sz w:val="24"/>
          <w:szCs w:val="24"/>
        </w:rPr>
        <w:t xml:space="preserve"> </w:t>
      </w:r>
      <w:r w:rsidRPr="00CC44A0">
        <w:rPr>
          <w:sz w:val="24"/>
          <w:szCs w:val="24"/>
        </w:rPr>
        <w:t>locked up, and cleaning agents and other poisons out of reach of children.</w:t>
      </w:r>
    </w:p>
    <w:p w14:paraId="2A18EB9B" w14:textId="77777777" w:rsidR="00CC44A0" w:rsidRPr="00CC44A0" w:rsidRDefault="00CC44A0" w:rsidP="00426CBE">
      <w:pPr>
        <w:pStyle w:val="ListParagraph"/>
        <w:spacing w:after="0" w:line="240" w:lineRule="auto"/>
        <w:ind w:left="360"/>
        <w:rPr>
          <w:sz w:val="24"/>
          <w:szCs w:val="24"/>
        </w:rPr>
      </w:pPr>
    </w:p>
    <w:p w14:paraId="184BC7C2" w14:textId="22DB705E" w:rsidR="0024252A" w:rsidRDefault="0024252A" w:rsidP="00426CBE">
      <w:pPr>
        <w:pStyle w:val="ListParagraph"/>
        <w:numPr>
          <w:ilvl w:val="0"/>
          <w:numId w:val="1"/>
        </w:numPr>
        <w:spacing w:after="0" w:line="240" w:lineRule="auto"/>
        <w:rPr>
          <w:sz w:val="24"/>
          <w:szCs w:val="24"/>
        </w:rPr>
      </w:pPr>
      <w:r w:rsidRPr="00CC44A0">
        <w:rPr>
          <w:sz w:val="24"/>
          <w:szCs w:val="24"/>
        </w:rPr>
        <w:t>Keep your family finances in check. Track your expenses and update your budget regularly.</w:t>
      </w:r>
      <w:r w:rsidR="00CC44A0" w:rsidRPr="00CC44A0">
        <w:rPr>
          <w:sz w:val="24"/>
          <w:szCs w:val="24"/>
        </w:rPr>
        <w:t xml:space="preserve"> </w:t>
      </w:r>
      <w:r w:rsidRPr="00CC44A0">
        <w:rPr>
          <w:sz w:val="24"/>
          <w:szCs w:val="24"/>
        </w:rPr>
        <w:t>Eat at home often because meals outside of home usually cost more. Plan your menus and use</w:t>
      </w:r>
      <w:r w:rsidR="00CC44A0" w:rsidRPr="00CC44A0">
        <w:rPr>
          <w:sz w:val="24"/>
          <w:szCs w:val="24"/>
        </w:rPr>
        <w:t xml:space="preserve"> </w:t>
      </w:r>
      <w:r w:rsidRPr="00CC44A0">
        <w:rPr>
          <w:sz w:val="24"/>
          <w:szCs w:val="24"/>
        </w:rPr>
        <w:t xml:space="preserve">coupons </w:t>
      </w:r>
      <w:r w:rsidR="00515201">
        <w:rPr>
          <w:sz w:val="24"/>
          <w:szCs w:val="24"/>
        </w:rPr>
        <w:t>as a planning tool</w:t>
      </w:r>
      <w:r w:rsidRPr="00CC44A0">
        <w:rPr>
          <w:sz w:val="24"/>
          <w:szCs w:val="24"/>
        </w:rPr>
        <w:t xml:space="preserve">. </w:t>
      </w:r>
      <w:r w:rsidR="00515201">
        <w:rPr>
          <w:sz w:val="24"/>
          <w:szCs w:val="24"/>
        </w:rPr>
        <w:t>Creating and sticking to a budget along with paying of</w:t>
      </w:r>
      <w:r w:rsidR="007C3399">
        <w:rPr>
          <w:sz w:val="24"/>
          <w:szCs w:val="24"/>
        </w:rPr>
        <w:t>f</w:t>
      </w:r>
      <w:r w:rsidR="00515201">
        <w:rPr>
          <w:sz w:val="24"/>
          <w:szCs w:val="24"/>
        </w:rPr>
        <w:t xml:space="preserve"> debt are great first steps to financial wellness.</w:t>
      </w:r>
    </w:p>
    <w:p w14:paraId="446631A0" w14:textId="1F8AA337" w:rsidR="00515201" w:rsidRDefault="00515201" w:rsidP="007F5E65">
      <w:pPr>
        <w:spacing w:after="0" w:line="240" w:lineRule="auto"/>
        <w:rPr>
          <w:sz w:val="24"/>
          <w:szCs w:val="24"/>
        </w:rPr>
      </w:pPr>
    </w:p>
    <w:p w14:paraId="24A43186" w14:textId="1C35131B" w:rsidR="00515201" w:rsidRPr="00CC44A0" w:rsidRDefault="00515201" w:rsidP="007F5E65">
      <w:pPr>
        <w:spacing w:after="0" w:line="240" w:lineRule="auto"/>
        <w:rPr>
          <w:sz w:val="24"/>
          <w:szCs w:val="24"/>
        </w:rPr>
      </w:pPr>
      <w:r>
        <w:rPr>
          <w:sz w:val="24"/>
          <w:szCs w:val="24"/>
        </w:rPr>
        <w:t xml:space="preserve">All </w:t>
      </w:r>
      <w:r w:rsidR="00426CBE">
        <w:rPr>
          <w:sz w:val="24"/>
          <w:szCs w:val="24"/>
        </w:rPr>
        <w:t>eight of the dimensions or areas of wellness are connected and support each other. Evaluate your overall wellness and take small steps to improve your health during Living Well Month and all year long.</w:t>
      </w:r>
    </w:p>
    <w:p w14:paraId="19A590F2" w14:textId="77777777" w:rsidR="00CC44A0" w:rsidRDefault="00CC44A0" w:rsidP="007F5E65">
      <w:pPr>
        <w:spacing w:after="0" w:line="240" w:lineRule="auto"/>
      </w:pPr>
    </w:p>
    <w:p w14:paraId="2E3B1D3E" w14:textId="77777777" w:rsidR="0024252A" w:rsidRDefault="0024252A" w:rsidP="007F5E65">
      <w:pPr>
        <w:spacing w:after="0" w:line="240" w:lineRule="auto"/>
      </w:pPr>
      <w:r>
        <w:t>***</w:t>
      </w:r>
    </w:p>
    <w:p w14:paraId="0EDF1F2B" w14:textId="77777777" w:rsidR="004E24A6" w:rsidRPr="004E24A6" w:rsidRDefault="004E24A6" w:rsidP="004E24A6">
      <w:pPr>
        <w:pStyle w:val="elementtoproof"/>
        <w:shd w:val="clear" w:color="auto" w:fill="FFFFFF"/>
        <w:rPr>
          <w:sz w:val="20"/>
          <w:szCs w:val="20"/>
        </w:rPr>
      </w:pPr>
      <w:r w:rsidRPr="004E24A6">
        <w:rPr>
          <w:color w:val="242424"/>
          <w:sz w:val="20"/>
          <w:szCs w:val="20"/>
        </w:rPr>
        <w:t>The National Extension Association of Family and Consumer Sciences (NEAFCS) provides professional development for Extension professionals who provide education and outreach to improve the quality of life for individuals, families, and communities. NEAFCS is committed to providing a professional association that is open and accessible to all eligible individuals. Membership and participation are open to all without regard to legally protected status, and membership is not by invitation.</w:t>
      </w:r>
    </w:p>
    <w:p w14:paraId="7B24334E" w14:textId="77777777" w:rsidR="007F5E65" w:rsidRDefault="007F5E65" w:rsidP="0024252A"/>
    <w:sectPr w:rsidR="007F5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30796"/>
    <w:multiLevelType w:val="hybridMultilevel"/>
    <w:tmpl w:val="FAF05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275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2A"/>
    <w:rsid w:val="000C344B"/>
    <w:rsid w:val="0024252A"/>
    <w:rsid w:val="003C6D33"/>
    <w:rsid w:val="00426CBE"/>
    <w:rsid w:val="004E24A6"/>
    <w:rsid w:val="00515201"/>
    <w:rsid w:val="005C16FD"/>
    <w:rsid w:val="005C35A7"/>
    <w:rsid w:val="00704503"/>
    <w:rsid w:val="007C3399"/>
    <w:rsid w:val="007F5E65"/>
    <w:rsid w:val="00887EAF"/>
    <w:rsid w:val="008B7327"/>
    <w:rsid w:val="008C348F"/>
    <w:rsid w:val="00943441"/>
    <w:rsid w:val="0094469D"/>
    <w:rsid w:val="009E5DFF"/>
    <w:rsid w:val="00A03E42"/>
    <w:rsid w:val="00B94B15"/>
    <w:rsid w:val="00CA65EA"/>
    <w:rsid w:val="00CC44A0"/>
    <w:rsid w:val="00CD2D1D"/>
    <w:rsid w:val="00D74927"/>
    <w:rsid w:val="00DC59EF"/>
    <w:rsid w:val="00E063B3"/>
    <w:rsid w:val="00F3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A6070"/>
  <w15:chartTrackingRefBased/>
  <w15:docId w15:val="{7D292848-F0AA-4915-8E38-184F2BCF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327"/>
    <w:pPr>
      <w:ind w:left="720"/>
      <w:contextualSpacing/>
    </w:pPr>
  </w:style>
  <w:style w:type="character" w:styleId="Hyperlink">
    <w:name w:val="Hyperlink"/>
    <w:basedOn w:val="DefaultParagraphFont"/>
    <w:uiPriority w:val="99"/>
    <w:unhideWhenUsed/>
    <w:rsid w:val="00A03E42"/>
    <w:rPr>
      <w:color w:val="0563C1" w:themeColor="hyperlink"/>
      <w:u w:val="single"/>
    </w:rPr>
  </w:style>
  <w:style w:type="character" w:styleId="UnresolvedMention">
    <w:name w:val="Unresolved Mention"/>
    <w:basedOn w:val="DefaultParagraphFont"/>
    <w:uiPriority w:val="99"/>
    <w:semiHidden/>
    <w:unhideWhenUsed/>
    <w:rsid w:val="00A03E42"/>
    <w:rPr>
      <w:color w:val="605E5C"/>
      <w:shd w:val="clear" w:color="auto" w:fill="E1DFDD"/>
    </w:rPr>
  </w:style>
  <w:style w:type="paragraph" w:customStyle="1" w:styleId="elementtoproof">
    <w:name w:val="elementtoproof"/>
    <w:basedOn w:val="Normal"/>
    <w:rsid w:val="004E24A6"/>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alfood.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F09B1-E1E9-41D2-81CE-DB5E1252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3701</Characters>
  <Application>Microsoft Office Word</Application>
  <DocSecurity>0</DocSecurity>
  <Lines>75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Lindsey Kaye</dc:creator>
  <cp:keywords/>
  <dc:description/>
  <cp:lastModifiedBy>Lorrie J. Coop</cp:lastModifiedBy>
  <cp:revision>2</cp:revision>
  <dcterms:created xsi:type="dcterms:W3CDTF">2026-02-17T15:32:00Z</dcterms:created>
  <dcterms:modified xsi:type="dcterms:W3CDTF">2026-02-17T15:32:00Z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7d5422979ba9b05d20f4d0eb4d8c623b4c7afc5c6e42ffd512ee513e10bc7f52</vt:lpwstr>
  </property>
</Properties>
</file>